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729" w:rsidRDefault="000C7729" w:rsidP="00A5497C">
      <w:pPr>
        <w:autoSpaceDE w:val="0"/>
        <w:autoSpaceDN w:val="0"/>
        <w:adjustRightInd w:val="0"/>
        <w:spacing w:after="0" w:line="240" w:lineRule="auto"/>
        <w:rPr>
          <w:rFonts w:ascii="Sylfaen" w:hAnsi="Sylfaen" w:cs="Arial-BoldMT"/>
          <w:b/>
          <w:bCs/>
          <w:color w:val="C00000"/>
          <w:sz w:val="28"/>
          <w:szCs w:val="28"/>
        </w:rPr>
      </w:pPr>
    </w:p>
    <w:p w:rsidR="00C253D8" w:rsidRPr="00B145C3" w:rsidRDefault="00C253D8" w:rsidP="00A5497C">
      <w:pPr>
        <w:autoSpaceDE w:val="0"/>
        <w:autoSpaceDN w:val="0"/>
        <w:adjustRightInd w:val="0"/>
        <w:spacing w:after="0" w:line="240" w:lineRule="auto"/>
        <w:rPr>
          <w:rFonts w:ascii="Sylfaen" w:hAnsi="Sylfaen" w:cs="Arial-BoldMT"/>
          <w:b/>
          <w:bCs/>
          <w:sz w:val="28"/>
          <w:szCs w:val="28"/>
        </w:rPr>
      </w:pPr>
      <w:r w:rsidRPr="00B145C3">
        <w:rPr>
          <w:rFonts w:ascii="Sylfaen" w:hAnsi="Sylfaen" w:cs="Arial-BoldMT"/>
          <w:b/>
          <w:bCs/>
          <w:sz w:val="28"/>
          <w:szCs w:val="28"/>
        </w:rPr>
        <w:t>TUZ NEDİR?</w:t>
      </w:r>
    </w:p>
    <w:p w:rsidR="00C253D8" w:rsidRDefault="00C253D8" w:rsidP="00A5497C">
      <w:pPr>
        <w:autoSpaceDE w:val="0"/>
        <w:autoSpaceDN w:val="0"/>
        <w:adjustRightInd w:val="0"/>
        <w:spacing w:after="0" w:line="240" w:lineRule="auto"/>
        <w:rPr>
          <w:rFonts w:ascii="Sylfaen" w:hAnsi="Sylfaen" w:cs="Arial-BoldMT"/>
          <w:bCs/>
          <w:sz w:val="24"/>
          <w:szCs w:val="24"/>
        </w:rPr>
      </w:pPr>
      <w:r w:rsidRPr="00C253D8">
        <w:rPr>
          <w:rFonts w:ascii="Sylfaen" w:hAnsi="Sylfaen" w:cs="Arial-BoldMT"/>
          <w:bCs/>
          <w:sz w:val="24"/>
          <w:szCs w:val="24"/>
        </w:rPr>
        <w:t>Tuz ana maddesi sodyum klorür olan ham tuzdan insan tüketimine uygun nitelikte üretilen tuzlardır.</w:t>
      </w:r>
    </w:p>
    <w:p w:rsidR="007B070D" w:rsidRDefault="007B070D" w:rsidP="00A5497C">
      <w:pPr>
        <w:autoSpaceDE w:val="0"/>
        <w:autoSpaceDN w:val="0"/>
        <w:adjustRightInd w:val="0"/>
        <w:spacing w:after="0" w:line="240" w:lineRule="auto"/>
        <w:rPr>
          <w:rFonts w:ascii="Sylfaen" w:hAnsi="Sylfaen" w:cs="Arial-BoldMT"/>
          <w:bCs/>
          <w:sz w:val="24"/>
          <w:szCs w:val="24"/>
        </w:rPr>
      </w:pPr>
      <w:r w:rsidRPr="007B070D">
        <w:rPr>
          <w:rFonts w:ascii="Sylfaen" w:hAnsi="Sylfaen" w:cs="Arial-BoldMT"/>
          <w:bCs/>
          <w:noProof/>
          <w:sz w:val="24"/>
          <w:szCs w:val="24"/>
          <w:lang w:eastAsia="tr-TR"/>
        </w:rPr>
        <w:drawing>
          <wp:inline distT="0" distB="0" distL="0" distR="0">
            <wp:extent cx="2560248" cy="1104181"/>
            <wp:effectExtent l="19050" t="0" r="0" b="0"/>
            <wp:docPr id="13" name="rg_hi" descr="http://t2.gstatic.com/images?q=tbn:ANd9GcQMF0qzi5-8it4uKEusCftHKsmaVpHjqRtn-c8ChMb3eVAmHDuJgA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2.gstatic.com/images?q=tbn:ANd9GcQMF0qzi5-8it4uKEusCftHKsmaVpHjqRtn-c8ChMb3eVAmHDuJgA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1727" cy="11048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5F7" w:rsidRDefault="007725F7" w:rsidP="007725F7">
      <w:pPr>
        <w:autoSpaceDE w:val="0"/>
        <w:autoSpaceDN w:val="0"/>
        <w:adjustRightInd w:val="0"/>
        <w:spacing w:after="0" w:line="240" w:lineRule="auto"/>
        <w:rPr>
          <w:rFonts w:ascii="Sylfaen" w:hAnsi="Sylfaen" w:cs="Arial-BoldMT"/>
          <w:bCs/>
          <w:sz w:val="24"/>
          <w:szCs w:val="24"/>
        </w:rPr>
      </w:pPr>
      <w:r w:rsidRPr="007F4AB0">
        <w:rPr>
          <w:rFonts w:ascii="Sylfaen" w:hAnsi="Sylfaen" w:cs="Arial-BoldMT"/>
          <w:bCs/>
          <w:sz w:val="24"/>
          <w:szCs w:val="24"/>
        </w:rPr>
        <w:t>Dünya Sağlık Örgütü'nün verilerine göre</w:t>
      </w:r>
      <w:r w:rsidR="007B070D">
        <w:rPr>
          <w:rFonts w:ascii="Sylfaen" w:hAnsi="Sylfaen" w:cs="Arial-BoldMT"/>
          <w:bCs/>
          <w:sz w:val="24"/>
          <w:szCs w:val="24"/>
        </w:rPr>
        <w:t xml:space="preserve"> günde 5 gramdan daha fazla tuz </w:t>
      </w:r>
      <w:r w:rsidRPr="007F4AB0">
        <w:rPr>
          <w:rFonts w:ascii="Sylfaen" w:hAnsi="Sylfaen" w:cs="Arial-BoldMT"/>
          <w:bCs/>
          <w:sz w:val="24"/>
          <w:szCs w:val="24"/>
        </w:rPr>
        <w:t xml:space="preserve">tüketilmemeli. Türkiye'de ise günde 18 gram yani maksimum sınırın 3 katından daha fazla oranda tuz tüketiliyor. </w:t>
      </w:r>
      <w:r w:rsidRPr="00CD64C5">
        <w:rPr>
          <w:rFonts w:ascii="Sylfaen" w:hAnsi="Sylfaen" w:cs="Arial-BoldMT"/>
          <w:bCs/>
          <w:sz w:val="24"/>
          <w:szCs w:val="24"/>
        </w:rPr>
        <w:t>Bu da birçok insanın her an inme ve kalp krizi ile karşı karşıya</w:t>
      </w:r>
      <w:r w:rsidRPr="00AB3FC3">
        <w:rPr>
          <w:rFonts w:ascii="Century Gothic" w:hAnsi="Century Gothic"/>
          <w:sz w:val="24"/>
          <w:szCs w:val="24"/>
        </w:rPr>
        <w:t xml:space="preserve"> </w:t>
      </w:r>
      <w:r w:rsidRPr="00AB3FC3">
        <w:rPr>
          <w:rFonts w:ascii="Sylfaen" w:hAnsi="Sylfaen"/>
          <w:sz w:val="24"/>
          <w:szCs w:val="24"/>
        </w:rPr>
        <w:t>kalabileceğini gösteriyor</w:t>
      </w:r>
      <w:r w:rsidRPr="00FE13FA">
        <w:rPr>
          <w:rFonts w:ascii="Century Gothic" w:hAnsi="Century Gothic"/>
          <w:sz w:val="24"/>
          <w:szCs w:val="24"/>
        </w:rPr>
        <w:t>.</w:t>
      </w:r>
    </w:p>
    <w:p w:rsidR="00AB3FC3" w:rsidRPr="00C253D8" w:rsidRDefault="00AB3FC3" w:rsidP="007725F7">
      <w:pPr>
        <w:pStyle w:val="Default"/>
        <w:spacing w:before="3"/>
        <w:rPr>
          <w:rFonts w:ascii="Sylfaen" w:hAnsi="Sylfaen"/>
        </w:rPr>
      </w:pPr>
      <w:r w:rsidRPr="00C253D8">
        <w:rPr>
          <w:rFonts w:ascii="Sylfaen" w:hAnsi="Sylfaen"/>
          <w:bCs/>
        </w:rPr>
        <w:t>Sofra Tuzu (sodyum klorür)</w:t>
      </w:r>
      <w:r w:rsidR="007725F7">
        <w:rPr>
          <w:rFonts w:ascii="Sylfaen" w:hAnsi="Sylfaen"/>
        </w:rPr>
        <w:t xml:space="preserve">, </w:t>
      </w:r>
      <w:r w:rsidRPr="00C253D8">
        <w:rPr>
          <w:rFonts w:ascii="Sylfaen" w:hAnsi="Sylfaen"/>
        </w:rPr>
        <w:t>% 40 sodyum</w:t>
      </w:r>
      <w:r w:rsidR="007725F7">
        <w:rPr>
          <w:rFonts w:ascii="Sylfaen" w:hAnsi="Sylfaen"/>
        </w:rPr>
        <w:t>,</w:t>
      </w:r>
      <w:r w:rsidRPr="00C253D8">
        <w:rPr>
          <w:rFonts w:ascii="Sylfaen" w:hAnsi="Sylfaen"/>
        </w:rPr>
        <w:t xml:space="preserve"> </w:t>
      </w:r>
    </w:p>
    <w:p w:rsidR="007B070D" w:rsidRDefault="00AB3FC3" w:rsidP="007725F7">
      <w:pPr>
        <w:pStyle w:val="Default"/>
        <w:rPr>
          <w:rFonts w:ascii="Sylfaen" w:hAnsi="Sylfaen"/>
          <w:bCs/>
          <w:iCs/>
        </w:rPr>
      </w:pPr>
      <w:r w:rsidRPr="00C253D8">
        <w:rPr>
          <w:rFonts w:ascii="Sylfaen" w:hAnsi="Sylfaen"/>
        </w:rPr>
        <w:t xml:space="preserve">% </w:t>
      </w:r>
      <w:r w:rsidRPr="007725F7">
        <w:rPr>
          <w:rFonts w:ascii="Sylfaen" w:hAnsi="Sylfaen"/>
        </w:rPr>
        <w:t>60 klordan oluşur</w:t>
      </w:r>
      <w:r w:rsidR="007725F7" w:rsidRPr="007725F7">
        <w:rPr>
          <w:rFonts w:ascii="Sylfaen" w:hAnsi="Sylfaen"/>
        </w:rPr>
        <w:t xml:space="preserve">. </w:t>
      </w:r>
      <w:r w:rsidR="007725F7" w:rsidRPr="007725F7">
        <w:rPr>
          <w:rFonts w:ascii="Sylfaen" w:hAnsi="Sylfaen"/>
          <w:bCs/>
          <w:iCs/>
        </w:rPr>
        <w:t>Etiketlerdeki sodyum m</w:t>
      </w:r>
      <w:r w:rsidRPr="007725F7">
        <w:rPr>
          <w:rFonts w:ascii="Sylfaen" w:hAnsi="Sylfaen"/>
          <w:bCs/>
          <w:iCs/>
        </w:rPr>
        <w:t>iktarını</w:t>
      </w:r>
      <w:r w:rsidRPr="007725F7">
        <w:rPr>
          <w:rFonts w:ascii="Sylfaen" w:hAnsi="Sylfaen"/>
        </w:rPr>
        <w:t xml:space="preserve"> </w:t>
      </w:r>
      <w:proofErr w:type="gramStart"/>
      <w:r w:rsidR="007725F7">
        <w:rPr>
          <w:rFonts w:ascii="Sylfaen" w:hAnsi="Sylfaen"/>
          <w:bCs/>
          <w:iCs/>
        </w:rPr>
        <w:t>2.5</w:t>
      </w:r>
      <w:proofErr w:type="gramEnd"/>
      <w:r w:rsidR="007725F7">
        <w:rPr>
          <w:rFonts w:ascii="Sylfaen" w:hAnsi="Sylfaen"/>
          <w:bCs/>
          <w:iCs/>
        </w:rPr>
        <w:t xml:space="preserve"> i</w:t>
      </w:r>
      <w:r w:rsidR="007725F7" w:rsidRPr="007725F7">
        <w:rPr>
          <w:rFonts w:ascii="Sylfaen" w:hAnsi="Sylfaen"/>
          <w:bCs/>
          <w:iCs/>
        </w:rPr>
        <w:t>le çarpar</w:t>
      </w:r>
      <w:r w:rsidRPr="007725F7">
        <w:rPr>
          <w:rFonts w:ascii="Sylfaen" w:hAnsi="Sylfaen"/>
          <w:bCs/>
          <w:iCs/>
        </w:rPr>
        <w:t>ak</w:t>
      </w:r>
      <w:r w:rsidR="007725F7" w:rsidRPr="007725F7">
        <w:rPr>
          <w:rFonts w:ascii="Sylfaen" w:hAnsi="Sylfaen"/>
          <w:bCs/>
          <w:iCs/>
        </w:rPr>
        <w:t xml:space="preserve"> t</w:t>
      </w:r>
      <w:r w:rsidRPr="007725F7">
        <w:rPr>
          <w:rFonts w:ascii="Sylfaen" w:hAnsi="Sylfaen"/>
          <w:bCs/>
          <w:iCs/>
        </w:rPr>
        <w:t>uz miktar</w:t>
      </w:r>
      <w:r w:rsidR="007725F7" w:rsidRPr="007725F7">
        <w:rPr>
          <w:rFonts w:ascii="Sylfaen" w:hAnsi="Sylfaen"/>
          <w:bCs/>
          <w:iCs/>
        </w:rPr>
        <w:t>ını kolayca hesaplayabiliriz.</w:t>
      </w:r>
    </w:p>
    <w:p w:rsidR="007B070D" w:rsidRDefault="002427BA" w:rsidP="001E21CC">
      <w:pPr>
        <w:spacing w:after="0" w:line="240" w:lineRule="atLeast"/>
        <w:rPr>
          <w:rFonts w:ascii="Sylfaen" w:hAnsi="Sylfaen"/>
          <w:bCs/>
          <w:sz w:val="24"/>
          <w:szCs w:val="24"/>
        </w:rPr>
      </w:pPr>
      <w:r w:rsidRPr="00B145C3">
        <w:rPr>
          <w:rFonts w:ascii="Sylfaen" w:hAnsi="Sylfaen"/>
          <w:b/>
          <w:bCs/>
          <w:sz w:val="24"/>
          <w:szCs w:val="24"/>
        </w:rPr>
        <w:t xml:space="preserve">Aşırı Tuz Kullanımı Bir Çok Sağlık Sorununa Neden </w:t>
      </w:r>
      <w:proofErr w:type="gramStart"/>
      <w:r w:rsidRPr="00B145C3">
        <w:rPr>
          <w:rFonts w:ascii="Sylfaen" w:hAnsi="Sylfaen"/>
          <w:b/>
          <w:bCs/>
          <w:sz w:val="24"/>
          <w:szCs w:val="24"/>
        </w:rPr>
        <w:t>Olabilir ?</w:t>
      </w:r>
      <w:proofErr w:type="gramEnd"/>
      <w:r w:rsidRPr="00E27A79">
        <w:rPr>
          <w:rFonts w:ascii="Sylfaen" w:hAnsi="Sylfaen"/>
          <w:bCs/>
          <w:color w:val="C00000"/>
          <w:sz w:val="24"/>
          <w:szCs w:val="24"/>
        </w:rPr>
        <w:t xml:space="preserve"> </w:t>
      </w:r>
      <w:r w:rsidR="001E21CC" w:rsidRPr="00E27A79">
        <w:rPr>
          <w:rFonts w:ascii="Sylfaen" w:hAnsi="Sylfaen"/>
          <w:bCs/>
          <w:sz w:val="24"/>
          <w:szCs w:val="24"/>
        </w:rPr>
        <w:t>Yüksek tansiyon</w:t>
      </w:r>
      <w:r w:rsidR="001E21CC" w:rsidRPr="001E21CC">
        <w:rPr>
          <w:rFonts w:ascii="Sylfaen" w:hAnsi="Sylfaen"/>
          <w:bCs/>
          <w:sz w:val="24"/>
          <w:szCs w:val="24"/>
        </w:rPr>
        <w:t>,</w:t>
      </w:r>
      <w:r w:rsidR="001E21CC" w:rsidRPr="001E21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</w:rPr>
        <w:t>kalp h</w:t>
      </w:r>
      <w:r w:rsidR="001E21CC" w:rsidRPr="001E21CC">
        <w:rPr>
          <w:rFonts w:ascii="Sylfaen" w:hAnsi="Sylfaen"/>
          <w:bCs/>
          <w:sz w:val="24"/>
          <w:szCs w:val="24"/>
        </w:rPr>
        <w:t>astalıkları,</w:t>
      </w:r>
      <w:r w:rsidR="001E21CC" w:rsidRPr="001E21CC">
        <w:rPr>
          <w:rFonts w:ascii="Sylfaen" w:hAnsi="Sylfaen"/>
          <w:sz w:val="24"/>
          <w:szCs w:val="24"/>
        </w:rPr>
        <w:t xml:space="preserve"> </w:t>
      </w:r>
      <w:r>
        <w:rPr>
          <w:rFonts w:ascii="Sylfaen" w:hAnsi="Sylfaen"/>
          <w:bCs/>
          <w:sz w:val="24"/>
          <w:szCs w:val="24"/>
        </w:rPr>
        <w:t>f</w:t>
      </w:r>
      <w:r w:rsidR="001E21CC" w:rsidRPr="001E21CC">
        <w:rPr>
          <w:rFonts w:ascii="Sylfaen" w:hAnsi="Sylfaen"/>
          <w:bCs/>
          <w:sz w:val="24"/>
          <w:szCs w:val="24"/>
        </w:rPr>
        <w:t>elç</w:t>
      </w:r>
      <w:r w:rsidR="001E21CC" w:rsidRPr="001E21C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bCs/>
          <w:sz w:val="24"/>
          <w:szCs w:val="24"/>
        </w:rPr>
        <w:t>b</w:t>
      </w:r>
      <w:r w:rsidR="001E21CC" w:rsidRPr="001E21CC">
        <w:rPr>
          <w:rFonts w:ascii="Sylfaen" w:hAnsi="Sylfaen"/>
          <w:bCs/>
          <w:sz w:val="24"/>
          <w:szCs w:val="24"/>
        </w:rPr>
        <w:t xml:space="preserve">öbrek </w:t>
      </w:r>
      <w:r>
        <w:rPr>
          <w:rFonts w:ascii="Sylfaen" w:hAnsi="Sylfaen"/>
          <w:bCs/>
          <w:sz w:val="24"/>
          <w:szCs w:val="24"/>
        </w:rPr>
        <w:t>h</w:t>
      </w:r>
      <w:r w:rsidR="001E21CC" w:rsidRPr="001E21CC">
        <w:rPr>
          <w:rFonts w:ascii="Sylfaen" w:hAnsi="Sylfaen"/>
          <w:bCs/>
          <w:sz w:val="24"/>
          <w:szCs w:val="24"/>
        </w:rPr>
        <w:t>astalıkları</w:t>
      </w:r>
      <w:r w:rsidR="001E21CC" w:rsidRPr="001E21C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bCs/>
          <w:sz w:val="24"/>
          <w:szCs w:val="24"/>
        </w:rPr>
        <w:t>kemik e</w:t>
      </w:r>
      <w:r w:rsidR="001E21CC" w:rsidRPr="001E21CC">
        <w:rPr>
          <w:rFonts w:ascii="Sylfaen" w:hAnsi="Sylfaen"/>
          <w:bCs/>
          <w:sz w:val="24"/>
          <w:szCs w:val="24"/>
        </w:rPr>
        <w:t>rimesi</w:t>
      </w:r>
      <w:r w:rsidR="001E21CC" w:rsidRPr="001E21CC">
        <w:rPr>
          <w:rFonts w:ascii="Sylfaen" w:hAnsi="Sylfaen"/>
          <w:sz w:val="24"/>
          <w:szCs w:val="24"/>
        </w:rPr>
        <w:t xml:space="preserve">, </w:t>
      </w:r>
      <w:r>
        <w:rPr>
          <w:rFonts w:ascii="Sylfaen" w:hAnsi="Sylfaen"/>
          <w:bCs/>
          <w:sz w:val="24"/>
          <w:szCs w:val="24"/>
        </w:rPr>
        <w:t>b</w:t>
      </w:r>
      <w:r w:rsidR="001E21CC" w:rsidRPr="001E21CC">
        <w:rPr>
          <w:rFonts w:ascii="Sylfaen" w:hAnsi="Sylfaen"/>
          <w:bCs/>
          <w:sz w:val="24"/>
          <w:szCs w:val="24"/>
        </w:rPr>
        <w:t xml:space="preserve">azı kanser türlerinin </w:t>
      </w:r>
      <w:r>
        <w:rPr>
          <w:rFonts w:ascii="Sylfaen" w:hAnsi="Sylfaen"/>
          <w:bCs/>
          <w:sz w:val="24"/>
          <w:szCs w:val="24"/>
        </w:rPr>
        <w:t>görülme riskinin artması gibi.</w:t>
      </w:r>
    </w:p>
    <w:p w:rsidR="00AF1205" w:rsidRPr="00B145C3" w:rsidRDefault="00AF1205" w:rsidP="001E21CC">
      <w:pPr>
        <w:spacing w:after="0" w:line="240" w:lineRule="atLeast"/>
        <w:rPr>
          <w:rFonts w:ascii="Sylfaen" w:hAnsi="Sylfaen"/>
          <w:b/>
          <w:bCs/>
          <w:sz w:val="24"/>
          <w:szCs w:val="24"/>
        </w:rPr>
      </w:pPr>
      <w:r w:rsidRPr="00B145C3">
        <w:rPr>
          <w:rFonts w:ascii="Sylfaen" w:hAnsi="Sylfaen"/>
          <w:b/>
          <w:bCs/>
          <w:sz w:val="24"/>
          <w:szCs w:val="24"/>
        </w:rPr>
        <w:t>Sağlıklı Bir Yaşam İçin İyotlu Tuz Kullanın</w:t>
      </w:r>
    </w:p>
    <w:p w:rsidR="00CA0015" w:rsidRPr="00AF1205" w:rsidRDefault="00AF1205" w:rsidP="00CA0015">
      <w:pPr>
        <w:spacing w:after="0" w:line="240" w:lineRule="atLeast"/>
        <w:rPr>
          <w:rFonts w:ascii="Sylfaen" w:hAnsi="Sylfaen"/>
          <w:sz w:val="24"/>
          <w:szCs w:val="24"/>
        </w:rPr>
      </w:pPr>
      <w:r w:rsidRPr="00E27A79">
        <w:rPr>
          <w:rFonts w:ascii="Sylfaen" w:hAnsi="Sylfaen"/>
          <w:sz w:val="24"/>
          <w:szCs w:val="24"/>
        </w:rPr>
        <w:t>Vücudumuza yiyecekler ve içtiğimiz su ile</w:t>
      </w:r>
      <w:r w:rsidRPr="00AF1205">
        <w:rPr>
          <w:rFonts w:ascii="Sylfaen" w:hAnsi="Sylfaen"/>
          <w:sz w:val="24"/>
          <w:szCs w:val="24"/>
        </w:rPr>
        <w:t xml:space="preserve"> aldığımız iyot, yaşam için çok önemli minerallerden birisidir. Günlük iyot </w:t>
      </w:r>
      <w:r w:rsidR="00CA0015" w:rsidRPr="00AF1205">
        <w:rPr>
          <w:rFonts w:ascii="Sylfaen" w:hAnsi="Sylfaen"/>
          <w:sz w:val="24"/>
          <w:szCs w:val="24"/>
        </w:rPr>
        <w:t>ihtiyacının % 90'ı gıdalardan, %10'u içme suyundan karşılanır.</w:t>
      </w:r>
    </w:p>
    <w:p w:rsidR="000C7729" w:rsidRDefault="000C7729" w:rsidP="00AF1205">
      <w:pPr>
        <w:spacing w:after="0" w:line="240" w:lineRule="atLeast"/>
        <w:rPr>
          <w:rFonts w:ascii="Sylfaen" w:hAnsi="Sylfaen"/>
          <w:sz w:val="24"/>
          <w:szCs w:val="24"/>
        </w:rPr>
      </w:pPr>
    </w:p>
    <w:p w:rsidR="00AF1205" w:rsidRDefault="00AF1205" w:rsidP="00AF1205">
      <w:pPr>
        <w:spacing w:after="0" w:line="240" w:lineRule="atLeast"/>
        <w:rPr>
          <w:rFonts w:ascii="Sylfaen" w:hAnsi="Sylfaen"/>
          <w:sz w:val="24"/>
          <w:szCs w:val="24"/>
        </w:rPr>
      </w:pPr>
      <w:r w:rsidRPr="00B145C3">
        <w:rPr>
          <w:rFonts w:ascii="Sylfaen" w:hAnsi="Sylfaen"/>
          <w:b/>
          <w:bCs/>
          <w:sz w:val="24"/>
          <w:szCs w:val="24"/>
        </w:rPr>
        <w:t>Günlük alınması gereken iyot miktarı toplu iğne başı kadardır.</w:t>
      </w:r>
      <w:r>
        <w:rPr>
          <w:rFonts w:ascii="Sylfaen" w:hAnsi="Sylfaen"/>
          <w:color w:val="7030A0"/>
          <w:sz w:val="24"/>
          <w:szCs w:val="24"/>
        </w:rPr>
        <w:t xml:space="preserve"> </w:t>
      </w:r>
      <w:r w:rsidRPr="00AF1205">
        <w:rPr>
          <w:rFonts w:ascii="Sylfaen" w:hAnsi="Sylfaen"/>
          <w:sz w:val="24"/>
          <w:szCs w:val="24"/>
        </w:rPr>
        <w:t xml:space="preserve">Bu kadarı bile hayatımız için büyük önem taşımaktadır. </w:t>
      </w:r>
    </w:p>
    <w:p w:rsidR="00823158" w:rsidRPr="00B145C3" w:rsidRDefault="00823158" w:rsidP="00823158">
      <w:pPr>
        <w:spacing w:after="0" w:line="240" w:lineRule="atLeast"/>
        <w:rPr>
          <w:rFonts w:ascii="Sylfaen" w:hAnsi="Sylfaen"/>
          <w:b/>
          <w:sz w:val="24"/>
          <w:szCs w:val="24"/>
        </w:rPr>
      </w:pPr>
      <w:r w:rsidRPr="00B145C3">
        <w:rPr>
          <w:rFonts w:ascii="Sylfaen" w:hAnsi="Sylfaen"/>
          <w:b/>
          <w:sz w:val="24"/>
          <w:szCs w:val="24"/>
        </w:rPr>
        <w:t xml:space="preserve">İyotlu tuzun iyot içeriğini kaybetmemesi için; </w:t>
      </w:r>
    </w:p>
    <w:p w:rsidR="00823158" w:rsidRPr="00E27A79" w:rsidRDefault="00823158" w:rsidP="00823158">
      <w:pPr>
        <w:spacing w:after="0" w:line="240" w:lineRule="atLeast"/>
        <w:rPr>
          <w:rFonts w:ascii="Sylfaen" w:hAnsi="Sylfaen"/>
          <w:sz w:val="24"/>
          <w:szCs w:val="24"/>
        </w:rPr>
      </w:pPr>
      <w:proofErr w:type="gramStart"/>
      <w:r w:rsidRPr="00E27A79">
        <w:rPr>
          <w:rFonts w:ascii="Sylfaen" w:hAnsi="Sylfaen"/>
          <w:sz w:val="24"/>
          <w:szCs w:val="24"/>
        </w:rPr>
        <w:t>Serin , kuru</w:t>
      </w:r>
      <w:proofErr w:type="gramEnd"/>
      <w:r w:rsidRPr="00E27A79">
        <w:rPr>
          <w:rFonts w:ascii="Sylfaen" w:hAnsi="Sylfaen"/>
          <w:sz w:val="24"/>
          <w:szCs w:val="24"/>
        </w:rPr>
        <w:t xml:space="preserve"> ortamlarda , ışık geçirmeyen ağzı kapalı kaplarda saklanmalıdır. </w:t>
      </w:r>
    </w:p>
    <w:p w:rsidR="00823158" w:rsidRPr="00E27A79" w:rsidRDefault="00823158" w:rsidP="00823158">
      <w:pPr>
        <w:spacing w:after="0" w:line="240" w:lineRule="atLeast"/>
        <w:rPr>
          <w:rFonts w:ascii="Sylfaen" w:hAnsi="Sylfaen"/>
          <w:sz w:val="24"/>
          <w:szCs w:val="24"/>
        </w:rPr>
      </w:pPr>
      <w:r w:rsidRPr="00E27A79">
        <w:rPr>
          <w:rFonts w:ascii="Sylfaen" w:hAnsi="Sylfaen"/>
          <w:sz w:val="24"/>
          <w:szCs w:val="24"/>
        </w:rPr>
        <w:t xml:space="preserve">Yemeklere konulan tuzdaki iyot pişirme ile kayba uğradığından </w:t>
      </w:r>
      <w:r w:rsidRPr="00B145C3">
        <w:rPr>
          <w:rFonts w:ascii="Sylfaen" w:hAnsi="Sylfaen"/>
          <w:b/>
          <w:bCs/>
          <w:sz w:val="24"/>
          <w:szCs w:val="24"/>
        </w:rPr>
        <w:t>yemekler piştikten sonra</w:t>
      </w:r>
      <w:r w:rsidRPr="00E27A79">
        <w:rPr>
          <w:rFonts w:ascii="Sylfaen" w:hAnsi="Sylfaen"/>
          <w:sz w:val="24"/>
          <w:szCs w:val="24"/>
        </w:rPr>
        <w:t xml:space="preserve"> </w:t>
      </w:r>
    </w:p>
    <w:p w:rsidR="00823158" w:rsidRPr="00E27A79" w:rsidRDefault="00823158" w:rsidP="00AF1205">
      <w:pPr>
        <w:spacing w:after="0" w:line="240" w:lineRule="atLeast"/>
        <w:rPr>
          <w:rFonts w:ascii="Sylfaen" w:hAnsi="Sylfaen"/>
          <w:sz w:val="24"/>
          <w:szCs w:val="24"/>
        </w:rPr>
      </w:pPr>
      <w:r w:rsidRPr="00E27A79">
        <w:rPr>
          <w:rFonts w:ascii="Sylfaen" w:hAnsi="Sylfaen"/>
          <w:sz w:val="24"/>
          <w:szCs w:val="24"/>
        </w:rPr>
        <w:t xml:space="preserve"> </w:t>
      </w:r>
      <w:proofErr w:type="gramStart"/>
      <w:r w:rsidRPr="00E27A79">
        <w:rPr>
          <w:rFonts w:ascii="Sylfaen" w:hAnsi="Sylfaen"/>
          <w:sz w:val="24"/>
          <w:szCs w:val="24"/>
        </w:rPr>
        <w:t>tuzu</w:t>
      </w:r>
      <w:proofErr w:type="gramEnd"/>
      <w:r w:rsidRPr="00E27A79">
        <w:rPr>
          <w:rFonts w:ascii="Sylfaen" w:hAnsi="Sylfaen"/>
          <w:sz w:val="24"/>
          <w:szCs w:val="24"/>
        </w:rPr>
        <w:t xml:space="preserve"> konulmalıdır.</w:t>
      </w:r>
    </w:p>
    <w:p w:rsidR="00B5759E" w:rsidRDefault="00B5759E" w:rsidP="00DD12C0">
      <w:pPr>
        <w:pStyle w:val="Default"/>
        <w:spacing w:line="240" w:lineRule="atLeast"/>
        <w:outlineLvl w:val="0"/>
        <w:rPr>
          <w:rFonts w:ascii="Sylfaen" w:hAnsi="Sylfaen"/>
          <w:bCs/>
          <w:iCs/>
        </w:rPr>
      </w:pPr>
      <w:r w:rsidRPr="00E27A79">
        <w:rPr>
          <w:rFonts w:ascii="Sylfaen" w:hAnsi="Sylfaen"/>
          <w:bCs/>
          <w:iCs/>
        </w:rPr>
        <w:t>Sofra tuzları iyotla zenginleştirilmiştir. Çok az miktarda</w:t>
      </w:r>
      <w:r w:rsidRPr="00E27A79">
        <w:rPr>
          <w:rFonts w:ascii="Sylfaen" w:hAnsi="Sylfaen"/>
          <w:b/>
          <w:bCs/>
          <w:iCs/>
        </w:rPr>
        <w:t xml:space="preserve"> </w:t>
      </w:r>
      <w:r w:rsidRPr="00B145C3">
        <w:rPr>
          <w:rFonts w:ascii="Sylfaen" w:hAnsi="Sylfaen"/>
          <w:b/>
          <w:bCs/>
          <w:iCs/>
          <w:color w:val="auto"/>
        </w:rPr>
        <w:t>(1/4 çay kaşığı) iyotlu tuz,</w:t>
      </w:r>
      <w:r w:rsidRPr="00E27A79">
        <w:rPr>
          <w:rFonts w:ascii="Sylfaen" w:hAnsi="Sylfaen"/>
          <w:bCs/>
          <w:iCs/>
        </w:rPr>
        <w:t xml:space="preserve"> günlük iyot gereksinimini karşılamak için yeterlidir. </w:t>
      </w:r>
    </w:p>
    <w:p w:rsidR="007B070D" w:rsidRPr="00DD12C0" w:rsidRDefault="007B070D" w:rsidP="00DD12C0">
      <w:pPr>
        <w:pStyle w:val="Default"/>
        <w:spacing w:line="240" w:lineRule="atLeast"/>
        <w:outlineLvl w:val="0"/>
        <w:rPr>
          <w:rFonts w:ascii="Sylfaen" w:hAnsi="Sylfaen"/>
          <w:bCs/>
          <w:iCs/>
        </w:rPr>
      </w:pPr>
      <w:r w:rsidRPr="007B070D">
        <w:rPr>
          <w:rFonts w:ascii="Sylfaen" w:hAnsi="Sylfaen"/>
          <w:bCs/>
          <w:iCs/>
          <w:noProof/>
          <w:lang w:eastAsia="tr-TR"/>
        </w:rPr>
        <w:drawing>
          <wp:inline distT="0" distB="0" distL="0" distR="0">
            <wp:extent cx="2689644" cy="1362973"/>
            <wp:effectExtent l="19050" t="0" r="0" b="0"/>
            <wp:docPr id="12" name="Resim 1" descr="ANd9GcT0wbLKfo2zQ-245JlR3uoZOq9z1kIzmLftFfPGSKphjw1GtioeD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2" name="Picture 5" descr="ANd9GcT0wbLKfo2zQ-245JlR3uoZOq9z1kIzmLftFfPGSKphjw1GtioeD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1497" cy="13639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205" w:rsidRPr="00B145C3" w:rsidRDefault="00AF1205" w:rsidP="00AF1205">
      <w:pPr>
        <w:spacing w:after="0" w:line="240" w:lineRule="atLeast"/>
        <w:rPr>
          <w:rFonts w:ascii="Sylfaen" w:hAnsi="Sylfaen"/>
          <w:b/>
          <w:sz w:val="24"/>
          <w:szCs w:val="24"/>
        </w:rPr>
      </w:pPr>
      <w:r w:rsidRPr="00B145C3">
        <w:rPr>
          <w:rFonts w:ascii="Sylfaen" w:hAnsi="Sylfaen"/>
          <w:b/>
          <w:sz w:val="24"/>
          <w:szCs w:val="24"/>
        </w:rPr>
        <w:t>İyot eksikliğinden oluşan sağlık sorunları 3’ e ayrılır;</w:t>
      </w:r>
    </w:p>
    <w:p w:rsidR="00AF1205" w:rsidRPr="007B070D" w:rsidRDefault="00AF1205" w:rsidP="00AF1205">
      <w:pPr>
        <w:spacing w:after="0" w:line="240" w:lineRule="atLeast"/>
        <w:rPr>
          <w:rFonts w:ascii="Sylfaen" w:hAnsi="Sylfaen"/>
          <w:sz w:val="24"/>
          <w:szCs w:val="24"/>
        </w:rPr>
      </w:pPr>
      <w:r w:rsidRPr="00E27A79">
        <w:rPr>
          <w:rFonts w:ascii="Sylfaen" w:hAnsi="Sylfaen"/>
          <w:sz w:val="24"/>
          <w:szCs w:val="24"/>
        </w:rPr>
        <w:t>Gebelik ve bebeklik dönemi, Çocukluk ve gençlik dönemi, Yetişkinlik dönemi</w:t>
      </w:r>
    </w:p>
    <w:p w:rsidR="00AF1205" w:rsidRPr="00E27A79" w:rsidRDefault="0034352B" w:rsidP="00AF1205">
      <w:pPr>
        <w:spacing w:after="0" w:line="240" w:lineRule="atLeast"/>
        <w:rPr>
          <w:rFonts w:ascii="Sylfaen" w:hAnsi="Sylfaen"/>
          <w:color w:val="C00000"/>
          <w:sz w:val="24"/>
          <w:szCs w:val="24"/>
        </w:rPr>
      </w:pPr>
      <w:r w:rsidRPr="00B145C3">
        <w:rPr>
          <w:rFonts w:ascii="Sylfaen" w:hAnsi="Sylfaen"/>
          <w:b/>
          <w:sz w:val="24"/>
          <w:szCs w:val="24"/>
        </w:rPr>
        <w:t>Gebelikte;</w:t>
      </w:r>
      <w:r w:rsidRPr="00E27A79">
        <w:rPr>
          <w:rFonts w:ascii="Sylfaen" w:hAnsi="Sylfaen"/>
          <w:color w:val="C00000"/>
          <w:sz w:val="24"/>
          <w:szCs w:val="24"/>
        </w:rPr>
        <w:t xml:space="preserve"> </w:t>
      </w:r>
      <w:r w:rsidR="00AF1205" w:rsidRPr="00E27A79">
        <w:rPr>
          <w:rFonts w:ascii="Sylfaen" w:hAnsi="Sylfaen"/>
          <w:sz w:val="24"/>
          <w:szCs w:val="24"/>
        </w:rPr>
        <w:t xml:space="preserve">Düşük, ölü doğum, Zeka geriliği, İşitme kaybı, Kısa boyluluk, Konuşma bozukluğu </w:t>
      </w:r>
      <w:proofErr w:type="gramStart"/>
      <w:r w:rsidR="00AF1205" w:rsidRPr="00E27A79">
        <w:rPr>
          <w:rFonts w:ascii="Sylfaen" w:hAnsi="Sylfaen"/>
          <w:sz w:val="24"/>
          <w:szCs w:val="24"/>
        </w:rPr>
        <w:t>yada</w:t>
      </w:r>
      <w:proofErr w:type="gramEnd"/>
      <w:r w:rsidR="00AF1205" w:rsidRPr="00E27A79">
        <w:rPr>
          <w:rFonts w:ascii="Sylfaen" w:hAnsi="Sylfaen"/>
          <w:sz w:val="24"/>
          <w:szCs w:val="24"/>
        </w:rPr>
        <w:t xml:space="preserve"> geriliği.</w:t>
      </w:r>
    </w:p>
    <w:p w:rsidR="00AF1205" w:rsidRDefault="0034352B" w:rsidP="0034352B">
      <w:pPr>
        <w:spacing w:after="0" w:line="240" w:lineRule="atLeast"/>
        <w:rPr>
          <w:rFonts w:ascii="Sylfaen" w:hAnsi="Sylfaen"/>
          <w:sz w:val="24"/>
          <w:szCs w:val="24"/>
        </w:rPr>
      </w:pPr>
      <w:r w:rsidRPr="00B145C3">
        <w:rPr>
          <w:rFonts w:ascii="Sylfaen" w:hAnsi="Sylfaen"/>
          <w:b/>
          <w:sz w:val="24"/>
          <w:szCs w:val="24"/>
        </w:rPr>
        <w:t>Çocukluk ve Gençlikte;</w:t>
      </w:r>
      <w:r w:rsidRPr="00E27A79">
        <w:rPr>
          <w:rFonts w:ascii="Sylfaen" w:hAnsi="Sylfaen"/>
          <w:color w:val="C00000"/>
          <w:sz w:val="24"/>
          <w:szCs w:val="24"/>
        </w:rPr>
        <w:t xml:space="preserve">  </w:t>
      </w:r>
      <w:r w:rsidR="00AF1205" w:rsidRPr="00E27A79">
        <w:rPr>
          <w:rFonts w:ascii="Sylfaen" w:hAnsi="Sylfaen"/>
          <w:sz w:val="24"/>
          <w:szCs w:val="24"/>
        </w:rPr>
        <w:t>Guatr,  Büyüme geriliği,</w:t>
      </w:r>
      <w:r w:rsidRPr="00E27A79">
        <w:rPr>
          <w:rFonts w:ascii="Sylfaen" w:hAnsi="Sylfaen"/>
          <w:color w:val="C00000"/>
          <w:sz w:val="24"/>
          <w:szCs w:val="24"/>
        </w:rPr>
        <w:t xml:space="preserve"> </w:t>
      </w:r>
      <w:r w:rsidR="00CA0015">
        <w:rPr>
          <w:rFonts w:ascii="Sylfaen" w:hAnsi="Sylfaen"/>
          <w:sz w:val="24"/>
          <w:szCs w:val="24"/>
        </w:rPr>
        <w:t>Öğrenmede güçlük çekme.</w:t>
      </w:r>
    </w:p>
    <w:p w:rsidR="00CA0015" w:rsidRPr="00E27A79" w:rsidRDefault="00CA0015" w:rsidP="00CA0015">
      <w:pPr>
        <w:spacing w:after="0" w:line="240" w:lineRule="atLeast"/>
        <w:rPr>
          <w:rFonts w:ascii="Sylfaen" w:hAnsi="Sylfaen"/>
          <w:sz w:val="24"/>
          <w:szCs w:val="24"/>
        </w:rPr>
      </w:pPr>
      <w:r w:rsidRPr="00B145C3">
        <w:rPr>
          <w:rFonts w:ascii="Sylfaen" w:hAnsi="Sylfaen"/>
          <w:b/>
          <w:sz w:val="24"/>
          <w:szCs w:val="24"/>
        </w:rPr>
        <w:t>Yetişkinlikte;</w:t>
      </w:r>
      <w:r w:rsidRPr="00E27A79">
        <w:rPr>
          <w:rFonts w:ascii="Sylfaen" w:hAnsi="Sylfaen"/>
          <w:color w:val="C00000"/>
          <w:sz w:val="24"/>
          <w:szCs w:val="24"/>
        </w:rPr>
        <w:t xml:space="preserve"> </w:t>
      </w:r>
      <w:r w:rsidRPr="00E27A79">
        <w:rPr>
          <w:rFonts w:ascii="Sylfaen" w:hAnsi="Sylfaen"/>
          <w:sz w:val="24"/>
          <w:szCs w:val="24"/>
        </w:rPr>
        <w:t xml:space="preserve">İleri derecede guatr, </w:t>
      </w:r>
      <w:proofErr w:type="spellStart"/>
      <w:r w:rsidRPr="00E27A79">
        <w:rPr>
          <w:rFonts w:ascii="Sylfaen" w:hAnsi="Sylfaen"/>
          <w:sz w:val="24"/>
          <w:szCs w:val="24"/>
        </w:rPr>
        <w:t>Tiroid</w:t>
      </w:r>
      <w:proofErr w:type="spellEnd"/>
      <w:r w:rsidRPr="00E27A79">
        <w:rPr>
          <w:rFonts w:ascii="Sylfaen" w:hAnsi="Sylfaen"/>
          <w:sz w:val="24"/>
          <w:szCs w:val="24"/>
        </w:rPr>
        <w:t xml:space="preserve"> bezinin çalışmaması, Hareket eksikliği ve güçsüzlük.</w:t>
      </w:r>
    </w:p>
    <w:p w:rsidR="000C7729" w:rsidRDefault="000C7729" w:rsidP="0034352B">
      <w:pPr>
        <w:spacing w:after="0" w:line="240" w:lineRule="atLeast"/>
        <w:rPr>
          <w:rFonts w:ascii="Sylfaen" w:hAnsi="Sylfaen"/>
          <w:color w:val="C00000"/>
          <w:sz w:val="24"/>
          <w:szCs w:val="24"/>
        </w:rPr>
      </w:pPr>
    </w:p>
    <w:p w:rsidR="00CA0015" w:rsidRDefault="00CA0015" w:rsidP="00A5497C">
      <w:pPr>
        <w:autoSpaceDE w:val="0"/>
        <w:autoSpaceDN w:val="0"/>
        <w:adjustRightInd w:val="0"/>
        <w:spacing w:after="0" w:line="240" w:lineRule="auto"/>
        <w:rPr>
          <w:rFonts w:ascii="Sylfaen" w:hAnsi="Sylfaen" w:cs="Arial-BoldMT"/>
          <w:bCs/>
          <w:sz w:val="24"/>
          <w:szCs w:val="24"/>
        </w:rPr>
      </w:pPr>
    </w:p>
    <w:p w:rsidR="006F3F78" w:rsidRPr="007B070D" w:rsidRDefault="00C35659" w:rsidP="007B070D">
      <w:pPr>
        <w:autoSpaceDE w:val="0"/>
        <w:autoSpaceDN w:val="0"/>
        <w:adjustRightInd w:val="0"/>
        <w:spacing w:after="0" w:line="240" w:lineRule="auto"/>
        <w:ind w:left="360"/>
        <w:rPr>
          <w:rFonts w:ascii="Sylfaen" w:hAnsi="Sylfaen" w:cs="Arial-BoldMT"/>
          <w:bCs/>
          <w:sz w:val="24"/>
          <w:szCs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tr-TR"/>
        </w:rPr>
        <w:drawing>
          <wp:inline distT="0" distB="0" distL="0" distR="0">
            <wp:extent cx="2847831" cy="1940943"/>
            <wp:effectExtent l="19050" t="0" r="0" b="0"/>
            <wp:docPr id="7" name="rg_hi" descr="http://t1.gstatic.com/images?q=tbn:ANd9GcSmxs3b14o5tg00xwY1JJq3qQSDn3495RTaM-j4Wy8vDmfYquZpx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mxs3b14o5tg00xwY1JJq3qQSDn3495RTaM-j4Wy8vDmfYquZpxA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194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0D" w:rsidRDefault="007B070D" w:rsidP="00AB134B">
      <w:pPr>
        <w:spacing w:after="0" w:line="240" w:lineRule="atLeast"/>
        <w:jc w:val="both"/>
        <w:rPr>
          <w:rFonts w:ascii="Sylfaen" w:eastAsia="Times New Roman" w:hAnsi="Sylfaen" w:cs="Arial"/>
          <w:b/>
          <w:bCs/>
          <w:color w:val="C00000"/>
          <w:sz w:val="24"/>
          <w:szCs w:val="24"/>
          <w:lang w:eastAsia="tr-TR"/>
        </w:rPr>
      </w:pPr>
    </w:p>
    <w:p w:rsidR="00CA0015" w:rsidRPr="00B145C3" w:rsidRDefault="00CA0015" w:rsidP="00CA0015">
      <w:pPr>
        <w:spacing w:after="0" w:line="240" w:lineRule="atLeast"/>
        <w:jc w:val="both"/>
        <w:rPr>
          <w:rFonts w:ascii="Sylfaen" w:eastAsia="Times New Roman" w:hAnsi="Sylfaen" w:cs="Arial"/>
          <w:b/>
          <w:bCs/>
          <w:sz w:val="24"/>
          <w:szCs w:val="24"/>
          <w:lang w:eastAsia="tr-TR"/>
        </w:rPr>
      </w:pPr>
      <w:r>
        <w:rPr>
          <w:rFonts w:ascii="Sylfaen" w:eastAsia="Times New Roman" w:hAnsi="Sylfaen" w:cs="Arial"/>
          <w:b/>
          <w:bCs/>
          <w:color w:val="C00000"/>
          <w:sz w:val="24"/>
          <w:szCs w:val="24"/>
          <w:lang w:eastAsia="tr-TR"/>
        </w:rPr>
        <w:t xml:space="preserve">     </w:t>
      </w:r>
      <w:r w:rsidRPr="00B145C3">
        <w:rPr>
          <w:rFonts w:ascii="Sylfaen" w:eastAsia="Times New Roman" w:hAnsi="Sylfaen" w:cs="Arial"/>
          <w:b/>
          <w:bCs/>
          <w:sz w:val="24"/>
          <w:szCs w:val="24"/>
          <w:lang w:eastAsia="tr-TR"/>
        </w:rPr>
        <w:t>TUZ TÜKETİMİNİ AZALTMANIN</w:t>
      </w:r>
    </w:p>
    <w:p w:rsidR="00B65800" w:rsidRPr="00B145C3" w:rsidRDefault="00CA0015" w:rsidP="00CA0015">
      <w:pPr>
        <w:spacing w:after="0" w:line="240" w:lineRule="atLeast"/>
        <w:jc w:val="both"/>
        <w:rPr>
          <w:rFonts w:ascii="Sylfaen" w:eastAsia="Times New Roman" w:hAnsi="Sylfaen" w:cs="Arial"/>
          <w:b/>
          <w:sz w:val="24"/>
          <w:szCs w:val="24"/>
          <w:lang w:eastAsia="tr-TR"/>
        </w:rPr>
      </w:pPr>
      <w:r w:rsidRPr="00B145C3">
        <w:rPr>
          <w:rFonts w:ascii="Sylfaen" w:eastAsia="Times New Roman" w:hAnsi="Sylfaen" w:cs="Arial"/>
          <w:b/>
          <w:bCs/>
          <w:sz w:val="24"/>
          <w:szCs w:val="24"/>
          <w:lang w:eastAsia="tr-TR"/>
        </w:rPr>
        <w:t xml:space="preserve">     </w:t>
      </w:r>
      <w:r w:rsidR="00B65800" w:rsidRPr="00B145C3">
        <w:rPr>
          <w:rFonts w:ascii="Sylfaen" w:eastAsia="Times New Roman" w:hAnsi="Sylfaen" w:cs="Arial"/>
          <w:b/>
          <w:bCs/>
          <w:sz w:val="24"/>
          <w:szCs w:val="24"/>
          <w:lang w:eastAsia="tr-TR"/>
        </w:rPr>
        <w:t>YOLLARI </w:t>
      </w:r>
    </w:p>
    <w:p w:rsidR="00AB134B" w:rsidRPr="00AB134B" w:rsidRDefault="00B65800" w:rsidP="00AB134B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7B070D">
        <w:rPr>
          <w:rFonts w:ascii="Sylfaen" w:eastAsia="Times New Roman" w:hAnsi="Sylfaen" w:cs="Arial"/>
          <w:bCs/>
          <w:iCs/>
          <w:color w:val="000000"/>
          <w:sz w:val="24"/>
          <w:szCs w:val="24"/>
          <w:lang w:eastAsia="tr-TR"/>
        </w:rPr>
        <w:t>Tuzu azaltmaya önce masaya tuzluk koymaktan vazgeçerek</w:t>
      </w:r>
      <w:r w:rsidRPr="00AB134B">
        <w:rPr>
          <w:rFonts w:ascii="Sylfaen" w:eastAsia="Times New Roman" w:hAnsi="Sylfaen" w:cs="Arial"/>
          <w:bCs/>
          <w:iCs/>
          <w:color w:val="000000"/>
          <w:sz w:val="24"/>
          <w:szCs w:val="24"/>
          <w:lang w:eastAsia="tr-TR"/>
        </w:rPr>
        <w:t xml:space="preserve"> başlayabilirsiniz.</w:t>
      </w:r>
      <w:r w:rsidR="00AB134B" w:rsidRPr="00AB134B">
        <w:rPr>
          <w:rFonts w:ascii="Sylfaen" w:eastAsia="Times New Roman" w:hAnsi="Sylfaen" w:cs="Arial"/>
          <w:bCs/>
          <w:iCs/>
          <w:color w:val="000000"/>
          <w:sz w:val="24"/>
          <w:szCs w:val="24"/>
          <w:lang w:eastAsia="tr-TR"/>
        </w:rPr>
        <w:t xml:space="preserve"> </w:t>
      </w:r>
      <w:r w:rsidRPr="00AB134B">
        <w:rPr>
          <w:rFonts w:ascii="Sylfaen" w:eastAsia="Times New Roman" w:hAnsi="Sylfaen" w:cs="Arial"/>
          <w:bCs/>
          <w:iCs/>
          <w:color w:val="000000"/>
          <w:sz w:val="24"/>
          <w:szCs w:val="24"/>
          <w:lang w:eastAsia="tr-TR"/>
        </w:rPr>
        <w:t>Sofrada tuzluk kullanmamakla tuz alımı % 15 azaltılabilir.</w:t>
      </w:r>
      <w:r w:rsidRPr="00AB134B">
        <w:rPr>
          <w:rFonts w:ascii="Sylfaen" w:eastAsia="Times New Roman" w:hAnsi="Sylfaen" w:cs="Arial"/>
          <w:bCs/>
          <w:color w:val="000000"/>
          <w:sz w:val="24"/>
          <w:szCs w:val="24"/>
          <w:lang w:eastAsia="tr-TR"/>
        </w:rPr>
        <w:t> </w:t>
      </w:r>
    </w:p>
    <w:p w:rsidR="00AB134B" w:rsidRPr="00AB134B" w:rsidRDefault="00B65800" w:rsidP="00AB134B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AB134B">
        <w:rPr>
          <w:rFonts w:ascii="Sylfaen" w:eastAsia="Times New Roman" w:hAnsi="Sylfaen" w:cs="Arial"/>
          <w:color w:val="000000"/>
          <w:sz w:val="24"/>
          <w:szCs w:val="24"/>
          <w:lang w:eastAsia="tr-TR"/>
        </w:rPr>
        <w:t xml:space="preserve">Yemeklerin tadına bakmadan tuz kullanma alışkanlığından vazgeçiniz. </w:t>
      </w:r>
    </w:p>
    <w:p w:rsidR="00901596" w:rsidRPr="00901596" w:rsidRDefault="00901596" w:rsidP="00AB134B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901596">
        <w:rPr>
          <w:rFonts w:ascii="Sylfaen" w:hAnsi="Sylfaen" w:cs="Arial"/>
          <w:sz w:val="24"/>
          <w:szCs w:val="24"/>
        </w:rPr>
        <w:t>Yemekler pişi</w:t>
      </w:r>
      <w:r>
        <w:rPr>
          <w:rFonts w:ascii="Sylfaen" w:hAnsi="Sylfaen" w:cs="Arial"/>
          <w:sz w:val="24"/>
          <w:szCs w:val="24"/>
        </w:rPr>
        <w:t xml:space="preserve">rilirken kullanılan tuz miktarı </w:t>
      </w:r>
      <w:r w:rsidRPr="00901596">
        <w:rPr>
          <w:rFonts w:ascii="Sylfaen" w:hAnsi="Sylfaen" w:cs="Arial"/>
          <w:sz w:val="24"/>
          <w:szCs w:val="24"/>
        </w:rPr>
        <w:t>azaltılmalıdır.</w:t>
      </w:r>
      <w:r>
        <w:rPr>
          <w:rFonts w:ascii="Sylfaen" w:hAnsi="Sylfaen" w:cs="Arial"/>
          <w:sz w:val="24"/>
          <w:szCs w:val="24"/>
        </w:rPr>
        <w:t xml:space="preserve"> </w:t>
      </w:r>
    </w:p>
    <w:p w:rsidR="00901596" w:rsidRPr="00901596" w:rsidRDefault="00901596" w:rsidP="00AB134B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901596">
        <w:rPr>
          <w:rFonts w:ascii="Sylfaen" w:hAnsi="Sylfaen" w:cs="Arial"/>
          <w:sz w:val="24"/>
          <w:szCs w:val="24"/>
        </w:rPr>
        <w:t>Yemeğin ve salatanın tadına bakmadan tuz ilavesi yapmaktan kaçınılmalıdır. Yemeklerin lezzetini arttırmak için tuz yerine maydanoz, nane, kekik, dereotu, rezene, fesleğen gibi bitkilerle baharatlar kulla</w:t>
      </w:r>
      <w:r w:rsidR="00314C49">
        <w:rPr>
          <w:rFonts w:ascii="Sylfaen" w:hAnsi="Sylfaen" w:cs="Arial"/>
          <w:sz w:val="24"/>
          <w:szCs w:val="24"/>
        </w:rPr>
        <w:t>nılabilir.</w:t>
      </w:r>
    </w:p>
    <w:p w:rsidR="00AB134B" w:rsidRPr="00820658" w:rsidRDefault="00B65800" w:rsidP="00AB134B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AB134B">
        <w:rPr>
          <w:rFonts w:ascii="Sylfaen" w:eastAsia="Times New Roman" w:hAnsi="Sylfaen" w:cs="Arial"/>
          <w:color w:val="000000"/>
          <w:sz w:val="24"/>
          <w:szCs w:val="24"/>
          <w:lang w:eastAsia="tr-TR"/>
        </w:rPr>
        <w:t xml:space="preserve">Eğer hipertansiyon gibi sağlık probleminiz varsa,  mutlaka satın aldığınız hazır ürünlerin etiketlerini okuyunuz. “Tuzsuz” ya da “tuzu azaltılmış” besinleri tercih ediniz. </w:t>
      </w:r>
    </w:p>
    <w:p w:rsidR="00820658" w:rsidRDefault="00820658" w:rsidP="00820658">
      <w:p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</w:p>
    <w:p w:rsidR="00820658" w:rsidRDefault="00820658" w:rsidP="00820658">
      <w:p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</w:p>
    <w:p w:rsidR="00820658" w:rsidRPr="00820658" w:rsidRDefault="00820658" w:rsidP="00820658">
      <w:p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>
        <w:rPr>
          <w:rFonts w:ascii="Arial" w:hAnsi="Arial" w:cs="Arial"/>
          <w:noProof/>
          <w:color w:val="1122CC"/>
          <w:sz w:val="27"/>
          <w:szCs w:val="27"/>
          <w:shd w:val="clear" w:color="auto" w:fill="CCCCCC"/>
          <w:lang w:eastAsia="tr-TR"/>
        </w:rPr>
        <w:drawing>
          <wp:inline distT="0" distB="0" distL="0" distR="0">
            <wp:extent cx="2570480" cy="1734185"/>
            <wp:effectExtent l="19050" t="0" r="1270" b="0"/>
            <wp:docPr id="23" name="Resim 23" descr="http://t2.gstatic.com/images?q=tbn:ANd9GcR9F7D7lWAUT3YKjVFXqjfPuwpezPbiqogTT7uk_on52f3f69KXkQ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t2.gstatic.com/images?q=tbn:ANd9GcR9F7D7lWAUT3YKjVFXqjfPuwpezPbiqogTT7uk_on52f3f69KXkQ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0480" cy="1734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134B" w:rsidRPr="00AB134B" w:rsidRDefault="00B65800" w:rsidP="00AB134B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AB134B">
        <w:rPr>
          <w:rFonts w:ascii="Sylfaen" w:eastAsia="Times New Roman" w:hAnsi="Sylfaen" w:cs="Arial"/>
          <w:color w:val="000000"/>
          <w:sz w:val="24"/>
          <w:szCs w:val="24"/>
          <w:lang w:eastAsia="tr-TR"/>
        </w:rPr>
        <w:t>Turşu, ketçap, hardal, zeytin, soya sosu, çeşni, salata sosları vb. yiyeceklerin tuz içeriği yüksektir. Bu besinlerden uzak durunuz ya da çok nadir tüketiniz.</w:t>
      </w:r>
    </w:p>
    <w:p w:rsidR="00AB134B" w:rsidRPr="00AB134B" w:rsidRDefault="00B65800" w:rsidP="00AB134B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AB134B">
        <w:rPr>
          <w:rFonts w:ascii="Sylfaen" w:eastAsia="Times New Roman" w:hAnsi="Sylfaen" w:cs="Arial"/>
          <w:color w:val="000000"/>
          <w:sz w:val="24"/>
          <w:szCs w:val="24"/>
          <w:lang w:eastAsia="tr-TR"/>
        </w:rPr>
        <w:t>Tuz tüketimini azaltmak için işlenmiş gıdalar yerine, daha çok taze gıdalar, özellikle sebze ve meyve tüketiniz.</w:t>
      </w:r>
    </w:p>
    <w:p w:rsidR="00F63318" w:rsidRPr="00F63318" w:rsidRDefault="00B65800" w:rsidP="00901596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F63318">
        <w:rPr>
          <w:rFonts w:ascii="Sylfaen" w:eastAsia="Times New Roman" w:hAnsi="Sylfaen" w:cs="Arial"/>
          <w:color w:val="000000"/>
          <w:sz w:val="24"/>
          <w:szCs w:val="24"/>
          <w:lang w:eastAsia="tr-TR"/>
        </w:rPr>
        <w:t>Et, balık, tavuk, kuru baklagiller, süt, yoğurt, yumurta ve pirinç, makarna, yulaf ezmesi gibi daha az sodyum içeren ürünler tercih edebilirsiniz.</w:t>
      </w:r>
      <w:r w:rsidR="00901596" w:rsidRPr="00901596">
        <w:rPr>
          <w:rFonts w:ascii="Sylfaen" w:hAnsi="Sylfaen" w:cs="Arial"/>
          <w:sz w:val="24"/>
          <w:szCs w:val="24"/>
        </w:rPr>
        <w:t xml:space="preserve"> </w:t>
      </w:r>
      <w:r w:rsidR="00901596">
        <w:rPr>
          <w:rFonts w:ascii="Sylfaen" w:hAnsi="Sylfaen" w:cs="Arial"/>
          <w:sz w:val="24"/>
          <w:szCs w:val="24"/>
        </w:rPr>
        <w:t xml:space="preserve">Sebze ve meyve tüketimi </w:t>
      </w:r>
      <w:r w:rsidR="00314C49">
        <w:rPr>
          <w:rFonts w:ascii="Sylfaen" w:hAnsi="Sylfaen" w:cs="Arial"/>
          <w:sz w:val="24"/>
          <w:szCs w:val="24"/>
        </w:rPr>
        <w:t>artırılmalıdır.</w:t>
      </w:r>
    </w:p>
    <w:p w:rsidR="00494A69" w:rsidRPr="00820658" w:rsidRDefault="00901596" w:rsidP="00901596">
      <w:pPr>
        <w:pStyle w:val="ListeParagraf"/>
        <w:numPr>
          <w:ilvl w:val="0"/>
          <w:numId w:val="21"/>
        </w:num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901596">
        <w:rPr>
          <w:rFonts w:ascii="Sylfaen" w:hAnsi="Sylfaen" w:cs="Arial"/>
          <w:sz w:val="24"/>
          <w:szCs w:val="24"/>
        </w:rPr>
        <w:t>Bol su içilmeli, şişe ve maden sularının sodyum içeriği etiketinden kontrol edilmelidir.</w:t>
      </w:r>
    </w:p>
    <w:p w:rsidR="00820658" w:rsidRPr="00820658" w:rsidRDefault="00820658" w:rsidP="00820658">
      <w:pPr>
        <w:spacing w:after="0" w:line="240" w:lineRule="atLeast"/>
        <w:jc w:val="both"/>
        <w:rPr>
          <w:rFonts w:ascii="Sylfaen" w:eastAsia="Times New Roman" w:hAnsi="Sylfaen" w:cs="Arial"/>
          <w:sz w:val="24"/>
          <w:szCs w:val="24"/>
          <w:lang w:eastAsia="tr-TR"/>
        </w:rPr>
      </w:pPr>
      <w:r w:rsidRPr="00820658">
        <w:rPr>
          <w:rFonts w:ascii="Sylfaen" w:eastAsia="Times New Roman" w:hAnsi="Sylfaen" w:cs="Arial"/>
          <w:noProof/>
          <w:sz w:val="24"/>
          <w:szCs w:val="24"/>
          <w:lang w:eastAsia="tr-TR"/>
        </w:rPr>
        <w:drawing>
          <wp:inline distT="0" distB="0" distL="0" distR="0">
            <wp:extent cx="2587925" cy="1406106"/>
            <wp:effectExtent l="19050" t="0" r="2875" b="0"/>
            <wp:docPr id="15" name="Resim 17" descr="http://t2.gstatic.com/images?q=tbn:ANd9GcQNcq8ULKN65tcbb5QM6kMpzg9ICXV4Tp1rE7Hn06BGwZpYaw_38w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t2.gstatic.com/images?q=tbn:ANd9GcQNcq8ULKN65tcbb5QM6kMpzg9ICXV4Tp1rE7Hn06BGwZpYaw_38w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1405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070D" w:rsidRPr="00B145C3" w:rsidRDefault="002C34D1" w:rsidP="007B070D">
      <w:pPr>
        <w:autoSpaceDE w:val="0"/>
        <w:autoSpaceDN w:val="0"/>
        <w:adjustRightInd w:val="0"/>
        <w:spacing w:after="0" w:line="240" w:lineRule="auto"/>
        <w:rPr>
          <w:rFonts w:ascii="Sylfaen" w:hAnsi="Sylfaen" w:cs="Arial-BoldMT"/>
          <w:b/>
          <w:bCs/>
          <w:sz w:val="24"/>
          <w:szCs w:val="24"/>
        </w:rPr>
      </w:pPr>
      <w:r w:rsidRPr="00B145C3">
        <w:rPr>
          <w:rFonts w:ascii="Sylfaen" w:hAnsi="Sylfaen" w:cs="Arial-BoldMT"/>
          <w:b/>
          <w:bCs/>
          <w:noProof/>
          <w:sz w:val="24"/>
          <w:szCs w:val="24"/>
          <w:lang w:eastAsia="tr-TR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3433445</wp:posOffset>
            </wp:positionH>
            <wp:positionV relativeFrom="paragraph">
              <wp:posOffset>17145</wp:posOffset>
            </wp:positionV>
            <wp:extent cx="998855" cy="1150620"/>
            <wp:effectExtent l="19050" t="0" r="0" b="0"/>
            <wp:wrapThrough wrapText="bothSides">
              <wp:wrapPolygon edited="0">
                <wp:start x="-412" y="0"/>
                <wp:lineTo x="-412" y="21099"/>
                <wp:lineTo x="21421" y="21099"/>
                <wp:lineTo x="21421" y="0"/>
                <wp:lineTo x="-412" y="0"/>
              </wp:wrapPolygon>
            </wp:wrapThrough>
            <wp:docPr id="19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150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070D" w:rsidRPr="00B145C3">
        <w:rPr>
          <w:rFonts w:ascii="Sylfaen" w:hAnsi="Sylfaen" w:cs="Arial-BoldMT"/>
          <w:b/>
          <w:bCs/>
          <w:sz w:val="24"/>
          <w:szCs w:val="24"/>
        </w:rPr>
        <w:t>T.C. Sağlık Bakanlığı, Kasım 2011 itibarıyla ‘Türkiye Aşırı Tuz Tüketiminin Azaltılması Programı 2011 – 2015 eylem planını yayınladı. Program Kapsamında;</w:t>
      </w:r>
    </w:p>
    <w:p w:rsidR="007B070D" w:rsidRPr="00CD64C5" w:rsidRDefault="007B070D" w:rsidP="007B070D">
      <w:pPr>
        <w:pStyle w:val="ListeParagraf"/>
        <w:numPr>
          <w:ilvl w:val="0"/>
          <w:numId w:val="14"/>
        </w:numPr>
        <w:spacing w:after="0" w:line="240" w:lineRule="atLeast"/>
        <w:rPr>
          <w:rFonts w:ascii="Sylfaen" w:hAnsi="Sylfaen"/>
          <w:sz w:val="24"/>
          <w:szCs w:val="24"/>
        </w:rPr>
      </w:pPr>
      <w:r w:rsidRPr="00CD64C5">
        <w:rPr>
          <w:rFonts w:ascii="Sylfaen" w:hAnsi="Sylfaen"/>
          <w:sz w:val="24"/>
          <w:szCs w:val="24"/>
        </w:rPr>
        <w:t xml:space="preserve">Restoran, </w:t>
      </w:r>
      <w:proofErr w:type="spellStart"/>
      <w:r w:rsidRPr="00CD64C5">
        <w:rPr>
          <w:rFonts w:ascii="Sylfaen" w:hAnsi="Sylfaen"/>
          <w:sz w:val="24"/>
          <w:szCs w:val="24"/>
        </w:rPr>
        <w:t>fast</w:t>
      </w:r>
      <w:proofErr w:type="spellEnd"/>
      <w:r w:rsidRPr="00CD64C5">
        <w:rPr>
          <w:rFonts w:ascii="Sylfaen" w:hAnsi="Sylfaen"/>
          <w:sz w:val="24"/>
          <w:szCs w:val="24"/>
        </w:rPr>
        <w:t>-</w:t>
      </w:r>
      <w:proofErr w:type="spellStart"/>
      <w:r w:rsidRPr="00CD64C5">
        <w:rPr>
          <w:rFonts w:ascii="Sylfaen" w:hAnsi="Sylfaen"/>
          <w:sz w:val="24"/>
          <w:szCs w:val="24"/>
        </w:rPr>
        <w:t>food</w:t>
      </w:r>
      <w:proofErr w:type="spellEnd"/>
      <w:r w:rsidRPr="00CD64C5">
        <w:rPr>
          <w:rFonts w:ascii="Sylfaen" w:hAnsi="Sylfaen"/>
          <w:sz w:val="24"/>
          <w:szCs w:val="24"/>
        </w:rPr>
        <w:t xml:space="preserve">, lokanta gibi yerlerdeki menülerin incelenerek, tuz miktarındaki azaltma oranları saptanacak ve tuz oranı kademeli olarak düşürülecektir. Bu yerlerde masalardan tuzluklar kaldırılacak, bunun yerine küçük poşetlerde iyotlu tuz bulundurulması sağlanacaktır. </w:t>
      </w:r>
    </w:p>
    <w:p w:rsidR="007B070D" w:rsidRPr="00CD64C5" w:rsidRDefault="007B070D" w:rsidP="007B070D">
      <w:pPr>
        <w:pStyle w:val="ListeParagraf"/>
        <w:numPr>
          <w:ilvl w:val="0"/>
          <w:numId w:val="14"/>
        </w:numPr>
        <w:spacing w:after="0" w:line="240" w:lineRule="atLeast"/>
        <w:rPr>
          <w:rFonts w:ascii="Sylfaen" w:hAnsi="Sylfaen"/>
          <w:sz w:val="24"/>
          <w:szCs w:val="24"/>
        </w:rPr>
      </w:pPr>
      <w:r w:rsidRPr="00CD64C5">
        <w:rPr>
          <w:rFonts w:ascii="Sylfaen" w:hAnsi="Sylfaen"/>
          <w:sz w:val="24"/>
          <w:szCs w:val="24"/>
        </w:rPr>
        <w:t xml:space="preserve">Ekmekteki tuz oranları belirlenecek ve kademeli olarak azaltılacaktır. Ekmekte kullanılan tuzun iyotlu tuz olması sağlanacaktır. </w:t>
      </w:r>
    </w:p>
    <w:p w:rsidR="007B070D" w:rsidRPr="00CD64C5" w:rsidRDefault="007B070D" w:rsidP="007B070D">
      <w:pPr>
        <w:pStyle w:val="ListeParagraf"/>
        <w:numPr>
          <w:ilvl w:val="0"/>
          <w:numId w:val="14"/>
        </w:numPr>
        <w:spacing w:after="0" w:line="240" w:lineRule="atLeast"/>
        <w:rPr>
          <w:rFonts w:ascii="Sylfaen" w:hAnsi="Sylfaen"/>
          <w:sz w:val="24"/>
          <w:szCs w:val="24"/>
        </w:rPr>
      </w:pPr>
      <w:r w:rsidRPr="00CD64C5">
        <w:rPr>
          <w:rFonts w:ascii="Sylfaen" w:hAnsi="Sylfaen"/>
          <w:sz w:val="24"/>
          <w:szCs w:val="24"/>
        </w:rPr>
        <w:t xml:space="preserve">Restoran, lokanta gibi yerlerdeki tüm yemeklerde kullanılan tuzun iyotlu olması sağlanacaktır. </w:t>
      </w:r>
    </w:p>
    <w:p w:rsidR="007B070D" w:rsidRPr="00CD64C5" w:rsidRDefault="007B070D" w:rsidP="007B070D">
      <w:pPr>
        <w:pStyle w:val="ListeParagraf"/>
        <w:numPr>
          <w:ilvl w:val="0"/>
          <w:numId w:val="14"/>
        </w:numPr>
        <w:spacing w:after="0" w:line="240" w:lineRule="atLeast"/>
        <w:rPr>
          <w:rFonts w:ascii="Sylfaen" w:hAnsi="Sylfaen"/>
          <w:sz w:val="24"/>
          <w:szCs w:val="24"/>
        </w:rPr>
      </w:pPr>
      <w:r w:rsidRPr="00CD64C5">
        <w:rPr>
          <w:rFonts w:ascii="Sylfaen" w:hAnsi="Sylfaen"/>
          <w:sz w:val="24"/>
          <w:szCs w:val="24"/>
        </w:rPr>
        <w:t xml:space="preserve">Farklı gıda kategorilerine göre peynir, et ürünleri, işlenmiş tahıl ürünleri, kahvaltılık gevrek ve bisküvi gibi işlenmiş ürünlerin tuz miktarları da kademeli olarak düşürülecektir. </w:t>
      </w:r>
    </w:p>
    <w:p w:rsidR="007B070D" w:rsidRDefault="007B070D" w:rsidP="007B070D">
      <w:pPr>
        <w:pStyle w:val="ListeParagraf"/>
        <w:numPr>
          <w:ilvl w:val="0"/>
          <w:numId w:val="14"/>
        </w:numPr>
        <w:spacing w:after="0" w:line="240" w:lineRule="atLeast"/>
        <w:rPr>
          <w:rFonts w:ascii="Sylfaen" w:hAnsi="Sylfaen"/>
          <w:sz w:val="24"/>
          <w:szCs w:val="24"/>
        </w:rPr>
      </w:pPr>
      <w:r w:rsidRPr="00901596">
        <w:rPr>
          <w:rFonts w:ascii="Sylfaen" w:hAnsi="Sylfaen"/>
          <w:sz w:val="24"/>
          <w:szCs w:val="24"/>
        </w:rPr>
        <w:t xml:space="preserve">Ürünlerdeki tuz miktarını azaltan başarılı gıda firmaları basın yoluyla duyurulacak ve ödüllendirilecektir. </w:t>
      </w:r>
    </w:p>
    <w:p w:rsidR="00820658" w:rsidRDefault="007B070D" w:rsidP="00820658">
      <w:pPr>
        <w:pStyle w:val="ListeParagraf"/>
        <w:numPr>
          <w:ilvl w:val="0"/>
          <w:numId w:val="14"/>
        </w:numPr>
        <w:spacing w:after="0" w:line="240" w:lineRule="atLeast"/>
        <w:rPr>
          <w:rFonts w:ascii="Sylfaen" w:hAnsi="Sylfaen"/>
          <w:sz w:val="24"/>
          <w:szCs w:val="24"/>
        </w:rPr>
      </w:pPr>
      <w:r w:rsidRPr="00901596">
        <w:rPr>
          <w:rFonts w:ascii="Sylfaen" w:hAnsi="Sylfaen"/>
          <w:sz w:val="24"/>
          <w:szCs w:val="24"/>
        </w:rPr>
        <w:t xml:space="preserve">Gıdalardaki tuz içeriğine yönelik bir veri bankası oluşturulacaktır. </w:t>
      </w:r>
    </w:p>
    <w:p w:rsidR="00B145C3" w:rsidRPr="00B145C3" w:rsidRDefault="00B145C3" w:rsidP="00B145C3">
      <w:pPr>
        <w:spacing w:after="0" w:line="240" w:lineRule="atLeast"/>
        <w:rPr>
          <w:rFonts w:ascii="Sylfaen" w:hAnsi="Sylfaen"/>
          <w:sz w:val="24"/>
          <w:szCs w:val="24"/>
        </w:rPr>
      </w:pPr>
    </w:p>
    <w:p w:rsidR="00494A69" w:rsidRPr="00B145C3" w:rsidRDefault="00C253D8" w:rsidP="00820658">
      <w:pPr>
        <w:rPr>
          <w:rFonts w:ascii="Sylfaen" w:hAnsi="Sylfaen"/>
          <w:b/>
          <w:sz w:val="24"/>
          <w:szCs w:val="24"/>
        </w:rPr>
      </w:pPr>
      <w:r w:rsidRPr="00B145C3">
        <w:rPr>
          <w:rFonts w:ascii="Sylfaen" w:hAnsi="Sylfaen"/>
          <w:b/>
          <w:bCs/>
          <w:sz w:val="24"/>
          <w:szCs w:val="24"/>
        </w:rPr>
        <w:t>TUZ</w:t>
      </w:r>
      <w:r w:rsidRPr="00B145C3">
        <w:rPr>
          <w:rFonts w:ascii="Sylfaen" w:hAnsi="Sylfaen"/>
          <w:b/>
          <w:sz w:val="24"/>
          <w:szCs w:val="24"/>
        </w:rPr>
        <w:t xml:space="preserve"> YERİNE GÖRE </w:t>
      </w:r>
      <w:r w:rsidRPr="00B145C3">
        <w:rPr>
          <w:rFonts w:ascii="Sylfaen" w:hAnsi="Sylfaen"/>
          <w:b/>
          <w:bCs/>
          <w:sz w:val="24"/>
          <w:szCs w:val="24"/>
        </w:rPr>
        <w:t>ZEHİR,</w:t>
      </w:r>
      <w:r w:rsidRPr="00B145C3">
        <w:rPr>
          <w:rFonts w:ascii="Sylfaen" w:hAnsi="Sylfaen"/>
          <w:b/>
          <w:sz w:val="24"/>
          <w:szCs w:val="24"/>
        </w:rPr>
        <w:t xml:space="preserve"> YERİNE GÖRE </w:t>
      </w:r>
      <w:r w:rsidRPr="00B145C3">
        <w:rPr>
          <w:rFonts w:ascii="Sylfaen" w:hAnsi="Sylfaen"/>
          <w:b/>
          <w:bCs/>
          <w:sz w:val="24"/>
          <w:szCs w:val="24"/>
        </w:rPr>
        <w:t>PANZEHİRDİR</w:t>
      </w:r>
      <w:r w:rsidRPr="00B145C3">
        <w:rPr>
          <w:rFonts w:ascii="Sylfaen" w:hAnsi="Sylfaen"/>
          <w:b/>
          <w:sz w:val="24"/>
          <w:szCs w:val="24"/>
        </w:rPr>
        <w:t xml:space="preserve">. BU NEDENLE </w:t>
      </w:r>
      <w:r w:rsidRPr="00B145C3">
        <w:rPr>
          <w:rFonts w:ascii="Sylfaen" w:hAnsi="Sylfaen"/>
          <w:b/>
          <w:bCs/>
          <w:sz w:val="24"/>
          <w:szCs w:val="24"/>
        </w:rPr>
        <w:t>YERİNDE KULLANMASINI BİLMEK GEREKİR.</w:t>
      </w:r>
      <w:r w:rsidRPr="00B145C3">
        <w:rPr>
          <w:rFonts w:ascii="Sylfaen" w:hAnsi="Sylfaen"/>
          <w:b/>
          <w:sz w:val="24"/>
          <w:szCs w:val="24"/>
        </w:rPr>
        <w:t xml:space="preserve"> </w:t>
      </w:r>
    </w:p>
    <w:p w:rsidR="00E00FEA" w:rsidRDefault="00E00FEA" w:rsidP="00E00FEA">
      <w:pPr>
        <w:ind w:left="720"/>
        <w:rPr>
          <w:rFonts w:ascii="Sylfaen" w:hAnsi="Sylfaen"/>
          <w:b/>
          <w:color w:val="C00000"/>
          <w:sz w:val="24"/>
          <w:szCs w:val="24"/>
        </w:rPr>
      </w:pPr>
    </w:p>
    <w:p w:rsidR="002C34D1" w:rsidRPr="00375D63" w:rsidRDefault="002C34D1" w:rsidP="002C34D1">
      <w:pPr>
        <w:spacing w:after="0" w:line="240" w:lineRule="atLeast"/>
        <w:ind w:left="57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375D63">
        <w:rPr>
          <w:rFonts w:ascii="Century Gothic" w:hAnsi="Century Gothic" w:cs="Century Gothic"/>
          <w:b/>
          <w:bCs/>
          <w:sz w:val="24"/>
          <w:szCs w:val="24"/>
        </w:rPr>
        <w:t xml:space="preserve">ZONGULDAK UZUNMEHMET GÖĞÜS ve </w:t>
      </w:r>
    </w:p>
    <w:p w:rsidR="002C34D1" w:rsidRPr="00375D63" w:rsidRDefault="002C34D1" w:rsidP="002C34D1">
      <w:pPr>
        <w:spacing w:after="0" w:line="240" w:lineRule="atLeast"/>
        <w:ind w:left="57"/>
        <w:jc w:val="center"/>
        <w:rPr>
          <w:rFonts w:ascii="Century Gothic" w:hAnsi="Century Gothic" w:cs="Century Gothic"/>
          <w:b/>
          <w:bCs/>
          <w:sz w:val="24"/>
          <w:szCs w:val="24"/>
        </w:rPr>
      </w:pPr>
      <w:r w:rsidRPr="00375D63">
        <w:rPr>
          <w:rFonts w:ascii="Century Gothic" w:hAnsi="Century Gothic" w:cs="Century Gothic"/>
          <w:b/>
          <w:bCs/>
          <w:sz w:val="24"/>
          <w:szCs w:val="24"/>
        </w:rPr>
        <w:t>MESLEK HASTALIKLARI HASTANESİ</w:t>
      </w:r>
    </w:p>
    <w:p w:rsidR="002C34D1" w:rsidRDefault="002C34D1" w:rsidP="00E00FEA">
      <w:pPr>
        <w:ind w:left="720"/>
        <w:rPr>
          <w:rFonts w:ascii="Sylfaen" w:hAnsi="Sylfaen"/>
          <w:b/>
          <w:color w:val="C00000"/>
          <w:sz w:val="24"/>
          <w:szCs w:val="24"/>
        </w:rPr>
      </w:pPr>
    </w:p>
    <w:p w:rsidR="00D63607" w:rsidRPr="004D6888" w:rsidRDefault="00D63607" w:rsidP="00E00FEA">
      <w:pPr>
        <w:ind w:left="720"/>
        <w:rPr>
          <w:rFonts w:ascii="Sylfaen" w:hAnsi="Sylfaen"/>
          <w:b/>
          <w:color w:val="C00000"/>
          <w:sz w:val="24"/>
          <w:szCs w:val="24"/>
        </w:rPr>
      </w:pPr>
      <w:r>
        <w:rPr>
          <w:rFonts w:ascii="Arial" w:hAnsi="Arial" w:cs="Arial"/>
          <w:noProof/>
          <w:color w:val="1122CC"/>
          <w:sz w:val="27"/>
          <w:szCs w:val="27"/>
          <w:lang w:eastAsia="tr-TR"/>
        </w:rPr>
        <w:drawing>
          <wp:inline distT="0" distB="0" distL="0" distR="0">
            <wp:extent cx="2752306" cy="1733909"/>
            <wp:effectExtent l="19050" t="0" r="0" b="0"/>
            <wp:docPr id="14" name="rg_hi" descr="http://t1.gstatic.com/images?q=tbn:ANd9GcSpMvtuunPq75gYHYWscmg4YfYwLHk2vvZ_BF0ljld9vwHq_-z_q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1.gstatic.com/images?q=tbn:ANd9GcSpMvtuunPq75gYHYWscmg4YfYwLHk2vvZ_BF0ljld9vwHq_-z_q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481" cy="17359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C34D1" w:rsidRPr="002C34D1" w:rsidRDefault="002C34D1" w:rsidP="002C34D1">
      <w:pPr>
        <w:jc w:val="center"/>
        <w:rPr>
          <w:rFonts w:asciiTheme="majorHAnsi" w:hAnsiTheme="majorHAnsi"/>
          <w:b/>
          <w:color w:val="C00000"/>
          <w:sz w:val="56"/>
          <w:szCs w:val="56"/>
        </w:rPr>
      </w:pPr>
      <w:r>
        <w:rPr>
          <w:rFonts w:ascii="Sylfaen" w:hAnsi="Sylfaen"/>
          <w:b/>
          <w:sz w:val="56"/>
          <w:szCs w:val="56"/>
        </w:rPr>
        <w:t xml:space="preserve">    </w:t>
      </w:r>
      <w:r w:rsidRPr="002C34D1">
        <w:rPr>
          <w:rFonts w:asciiTheme="majorHAnsi" w:hAnsiTheme="majorHAnsi"/>
          <w:b/>
          <w:color w:val="C00000"/>
          <w:sz w:val="56"/>
          <w:szCs w:val="56"/>
        </w:rPr>
        <w:t>SAĞLIKLI</w:t>
      </w:r>
    </w:p>
    <w:p w:rsidR="00107D20" w:rsidRPr="002C34D1" w:rsidRDefault="002C34D1" w:rsidP="00107D20">
      <w:pPr>
        <w:spacing w:after="0" w:line="480" w:lineRule="auto"/>
        <w:jc w:val="center"/>
        <w:rPr>
          <w:rFonts w:asciiTheme="majorHAnsi" w:hAnsiTheme="majorHAnsi"/>
          <w:b/>
          <w:color w:val="C00000"/>
          <w:sz w:val="56"/>
          <w:szCs w:val="56"/>
        </w:rPr>
      </w:pPr>
      <w:r w:rsidRPr="002C34D1">
        <w:rPr>
          <w:rFonts w:asciiTheme="majorHAnsi" w:hAnsiTheme="majorHAnsi"/>
          <w:b/>
          <w:color w:val="C00000"/>
          <w:sz w:val="56"/>
          <w:szCs w:val="56"/>
        </w:rPr>
        <w:t xml:space="preserve">    TUZ TÜKETİMİ</w:t>
      </w:r>
      <w:r>
        <w:rPr>
          <w:rFonts w:asciiTheme="majorHAnsi" w:hAnsiTheme="majorHAnsi"/>
          <w:b/>
          <w:color w:val="C00000"/>
          <w:sz w:val="56"/>
          <w:szCs w:val="56"/>
        </w:rPr>
        <w:t xml:space="preserve">  </w:t>
      </w:r>
    </w:p>
    <w:p w:rsidR="002C34D1" w:rsidRPr="006131CD" w:rsidRDefault="002C34D1" w:rsidP="007E141C">
      <w:pPr>
        <w:spacing w:after="0" w:line="480" w:lineRule="auto"/>
        <w:ind w:left="-142"/>
        <w:jc w:val="center"/>
        <w:rPr>
          <w:rFonts w:ascii="Bookman Old Style" w:hAnsi="Bookman Old Style" w:cs="Bookman Old Style"/>
          <w:b/>
          <w:sz w:val="24"/>
          <w:szCs w:val="24"/>
        </w:rPr>
      </w:pPr>
      <w:proofErr w:type="spellStart"/>
      <w:r w:rsidRPr="006131CD">
        <w:rPr>
          <w:rFonts w:ascii="Bookman Old Style" w:hAnsi="Bookman Old Style" w:cs="Bookman Old Style"/>
          <w:b/>
          <w:sz w:val="24"/>
          <w:szCs w:val="24"/>
        </w:rPr>
        <w:t>Mithatpaşa</w:t>
      </w:r>
      <w:proofErr w:type="spellEnd"/>
      <w:r w:rsidRPr="006131CD">
        <w:rPr>
          <w:rFonts w:ascii="Bookman Old Style" w:hAnsi="Bookman Old Style" w:cs="Bookman Old Style"/>
          <w:b/>
          <w:sz w:val="24"/>
          <w:szCs w:val="24"/>
        </w:rPr>
        <w:t xml:space="preserve"> Mah. </w:t>
      </w:r>
      <w:proofErr w:type="spellStart"/>
      <w:r w:rsidR="007E141C">
        <w:rPr>
          <w:rFonts w:ascii="Bookman Old Style" w:hAnsi="Bookman Old Style" w:cs="Bookman Old Style"/>
          <w:b/>
          <w:sz w:val="24"/>
          <w:szCs w:val="24"/>
        </w:rPr>
        <w:t>Hayribey</w:t>
      </w:r>
      <w:proofErr w:type="spellEnd"/>
      <w:r w:rsidR="007E141C">
        <w:rPr>
          <w:rFonts w:ascii="Bookman Old Style" w:hAnsi="Bookman Old Style" w:cs="Bookman Old Style"/>
          <w:b/>
          <w:sz w:val="24"/>
          <w:szCs w:val="24"/>
        </w:rPr>
        <w:t xml:space="preserve"> Sok. No:37</w:t>
      </w:r>
    </w:p>
    <w:p w:rsidR="002C34D1" w:rsidRPr="006131CD" w:rsidRDefault="002C34D1" w:rsidP="00AB157B">
      <w:pPr>
        <w:spacing w:after="0" w:line="360" w:lineRule="auto"/>
        <w:ind w:left="57"/>
        <w:jc w:val="center"/>
        <w:outlineLvl w:val="0"/>
        <w:rPr>
          <w:rFonts w:ascii="Bookman Old Style" w:hAnsi="Bookman Old Style" w:cs="Bookman Old Style"/>
          <w:b/>
          <w:sz w:val="24"/>
          <w:szCs w:val="24"/>
        </w:rPr>
      </w:pPr>
      <w:r w:rsidRPr="006131CD">
        <w:rPr>
          <w:rFonts w:ascii="Bookman Old Style" w:hAnsi="Bookman Old Style" w:cs="Bookman Old Style"/>
          <w:b/>
          <w:sz w:val="24"/>
          <w:szCs w:val="24"/>
        </w:rPr>
        <w:t>67040 ZONGULDAK</w:t>
      </w:r>
    </w:p>
    <w:p w:rsidR="002C34D1" w:rsidRPr="006131CD" w:rsidRDefault="00793602" w:rsidP="00AB157B">
      <w:pPr>
        <w:spacing w:after="0" w:line="360" w:lineRule="auto"/>
        <w:ind w:left="57"/>
        <w:jc w:val="center"/>
        <w:rPr>
          <w:rFonts w:ascii="Bookman Old Style" w:hAnsi="Bookman Old Style" w:cs="Bookman Old Style"/>
          <w:b/>
          <w:sz w:val="24"/>
          <w:szCs w:val="24"/>
        </w:rPr>
      </w:pPr>
      <w:hyperlink r:id="rId17" w:history="1">
        <w:r w:rsidR="002C34D1" w:rsidRPr="006131CD">
          <w:rPr>
            <w:rStyle w:val="Kpr"/>
            <w:rFonts w:ascii="Bookman Old Style" w:hAnsi="Bookman Old Style" w:cs="Bookman Old Style"/>
            <w:b/>
            <w:sz w:val="24"/>
            <w:szCs w:val="24"/>
          </w:rPr>
          <w:t>www.uzunmehmet.gov.tr</w:t>
        </w:r>
      </w:hyperlink>
    </w:p>
    <w:p w:rsidR="002C34D1" w:rsidRPr="006131CD" w:rsidRDefault="002C34D1" w:rsidP="00AB157B">
      <w:pPr>
        <w:spacing w:after="0" w:line="360" w:lineRule="auto"/>
        <w:ind w:left="57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6131CD">
        <w:rPr>
          <w:rFonts w:ascii="Bookman Old Style" w:hAnsi="Bookman Old Style" w:cs="Bookman Old Style"/>
          <w:b/>
          <w:sz w:val="24"/>
          <w:szCs w:val="24"/>
        </w:rPr>
        <w:t>0(372) 251 43 61-62-63-64-65</w:t>
      </w:r>
    </w:p>
    <w:p w:rsidR="002C34D1" w:rsidRPr="006131CD" w:rsidRDefault="002C34D1" w:rsidP="00AB157B">
      <w:pPr>
        <w:spacing w:after="0" w:line="360" w:lineRule="auto"/>
        <w:ind w:left="57"/>
        <w:jc w:val="center"/>
        <w:rPr>
          <w:rFonts w:ascii="Bookman Old Style" w:hAnsi="Bookman Old Style" w:cs="Bookman Old Style"/>
          <w:b/>
          <w:sz w:val="24"/>
          <w:szCs w:val="24"/>
        </w:rPr>
      </w:pPr>
      <w:r w:rsidRPr="006131CD">
        <w:rPr>
          <w:rFonts w:ascii="Bookman Old Style" w:hAnsi="Bookman Old Style" w:cs="Bookman Old Style"/>
          <w:b/>
          <w:sz w:val="24"/>
          <w:szCs w:val="24"/>
        </w:rPr>
        <w:t>FAX: 2537025</w:t>
      </w:r>
    </w:p>
    <w:p w:rsidR="00820658" w:rsidRPr="00C253D8" w:rsidRDefault="00820658">
      <w:pPr>
        <w:rPr>
          <w:rFonts w:ascii="Sylfaen" w:hAnsi="Sylfaen"/>
          <w:sz w:val="24"/>
          <w:szCs w:val="24"/>
        </w:rPr>
      </w:pPr>
    </w:p>
    <w:sectPr w:rsidR="00820658" w:rsidRPr="00C253D8" w:rsidSect="00CD64C5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A2"/>
    <w:family w:val="roman"/>
    <w:pitch w:val="variable"/>
    <w:sig w:usb0="04000687" w:usb1="00000000" w:usb2="00000000" w:usb3="00000000" w:csb0="0000009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418E4"/>
    <w:multiLevelType w:val="multilevel"/>
    <w:tmpl w:val="D7429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A7681A"/>
    <w:multiLevelType w:val="hybridMultilevel"/>
    <w:tmpl w:val="183E6D34"/>
    <w:lvl w:ilvl="0" w:tplc="C048077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62098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C1A49A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E904D78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036573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3F0588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062DC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31298A4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9C03E98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EE35126"/>
    <w:multiLevelType w:val="hybridMultilevel"/>
    <w:tmpl w:val="E42A99CE"/>
    <w:lvl w:ilvl="0" w:tplc="07A6B93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0B0883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6D6A33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0FEDD0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D88F0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CA7C6B2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D1CE29E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B30027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80210FA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15AA51A7"/>
    <w:multiLevelType w:val="hybridMultilevel"/>
    <w:tmpl w:val="53F2C6C2"/>
    <w:lvl w:ilvl="0" w:tplc="8C74CC4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C28B64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2CFCA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A267EB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08A24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F6ED3E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8EF6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AB066F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E729D9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A26E7"/>
    <w:multiLevelType w:val="hybridMultilevel"/>
    <w:tmpl w:val="55924D9C"/>
    <w:lvl w:ilvl="0" w:tplc="B920A39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57669E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200E1A8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F807E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7645D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BACE0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9E4EF9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F20BD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0BCE2ED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>
    <w:nsid w:val="22333345"/>
    <w:multiLevelType w:val="hybridMultilevel"/>
    <w:tmpl w:val="2398E4BE"/>
    <w:lvl w:ilvl="0" w:tplc="E7A0855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C18CF6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174C01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9108427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7A443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A406EA24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E9B0C4C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37E98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1681F1E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6">
    <w:nsid w:val="30C401C4"/>
    <w:multiLevelType w:val="hybridMultilevel"/>
    <w:tmpl w:val="2190D620"/>
    <w:lvl w:ilvl="0" w:tplc="1692272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5F699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B10A35C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D485A7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8A616E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98B104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BEAD48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7D6B568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F423FFC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E31238B"/>
    <w:multiLevelType w:val="hybridMultilevel"/>
    <w:tmpl w:val="A2365B22"/>
    <w:lvl w:ilvl="0" w:tplc="BC5ED7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5C2DCC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06C68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7701D4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D2C6B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A0434B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CBE60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96FBF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13E3DC0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8">
    <w:nsid w:val="41D97187"/>
    <w:multiLevelType w:val="hybridMultilevel"/>
    <w:tmpl w:val="1F288108"/>
    <w:lvl w:ilvl="0" w:tplc="9D98416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FEE3F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D0393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6A6C60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9E1F2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998358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BD4F64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B50F74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0D01C8E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654776"/>
    <w:multiLevelType w:val="hybridMultilevel"/>
    <w:tmpl w:val="6F50C90C"/>
    <w:lvl w:ilvl="0" w:tplc="773A506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1DC42C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6C6C916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59C17B6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8349D1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714AE7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ED2BE4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CF4CEE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4FE5D5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0">
    <w:nsid w:val="52C51767"/>
    <w:multiLevelType w:val="hybridMultilevel"/>
    <w:tmpl w:val="221AB7F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CF1B0D"/>
    <w:multiLevelType w:val="hybridMultilevel"/>
    <w:tmpl w:val="02EC727C"/>
    <w:lvl w:ilvl="0" w:tplc="6DF251A0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49898F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E1ECE6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D3833F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6DAAD3A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F9E06E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532655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3F4245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32A8326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2">
    <w:nsid w:val="57A65468"/>
    <w:multiLevelType w:val="hybridMultilevel"/>
    <w:tmpl w:val="BA085A76"/>
    <w:lvl w:ilvl="0" w:tplc="EF52A2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B9C0A64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AA1A4EE0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1B4A09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5DA880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7123FDC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4CF05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D0E4EB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4EE62C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>
    <w:nsid w:val="5F963721"/>
    <w:multiLevelType w:val="hybridMultilevel"/>
    <w:tmpl w:val="5092436C"/>
    <w:lvl w:ilvl="0" w:tplc="1D04989A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6D07F4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54B43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32BE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9FA230C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8DA7EB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46B4CE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12AFD4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4EE1AD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C04236B"/>
    <w:multiLevelType w:val="hybridMultilevel"/>
    <w:tmpl w:val="1564E3F4"/>
    <w:lvl w:ilvl="0" w:tplc="C93C8EC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0BEAEA0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A72F7C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C8EDB8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BEAEC2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F416B9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B02D75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9280054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FD9E5D8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5">
    <w:nsid w:val="6C247B06"/>
    <w:multiLevelType w:val="hybridMultilevel"/>
    <w:tmpl w:val="D0D63E3A"/>
    <w:lvl w:ilvl="0" w:tplc="9AB0CEA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61A63FA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4A4B42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1EAECF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2E26DF7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8EA864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B8886AC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876E742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4B8A72E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6">
    <w:nsid w:val="6E5B5D0A"/>
    <w:multiLevelType w:val="hybridMultilevel"/>
    <w:tmpl w:val="40E85914"/>
    <w:lvl w:ilvl="0" w:tplc="B96839F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A8609F2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BC605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529CAEDA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833648AC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002CC8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588FE8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0EEA9DA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67E1AA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7">
    <w:nsid w:val="71B912C2"/>
    <w:multiLevelType w:val="hybridMultilevel"/>
    <w:tmpl w:val="49F6EB44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76A78B2"/>
    <w:multiLevelType w:val="hybridMultilevel"/>
    <w:tmpl w:val="13A26BC4"/>
    <w:lvl w:ilvl="0" w:tplc="A6EC2CE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57C1B9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4F68CEE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3A977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2645098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F05818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496DFD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8D0A9B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01011C0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96A28E2"/>
    <w:multiLevelType w:val="hybridMultilevel"/>
    <w:tmpl w:val="24CCF830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7D5D2895"/>
    <w:multiLevelType w:val="hybridMultilevel"/>
    <w:tmpl w:val="53484BEE"/>
    <w:lvl w:ilvl="0" w:tplc="041F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6"/>
  </w:num>
  <w:num w:numId="4">
    <w:abstractNumId w:val="5"/>
  </w:num>
  <w:num w:numId="5">
    <w:abstractNumId w:val="9"/>
  </w:num>
  <w:num w:numId="6">
    <w:abstractNumId w:val="12"/>
  </w:num>
  <w:num w:numId="7">
    <w:abstractNumId w:val="15"/>
  </w:num>
  <w:num w:numId="8">
    <w:abstractNumId w:val="4"/>
  </w:num>
  <w:num w:numId="9">
    <w:abstractNumId w:val="11"/>
  </w:num>
  <w:num w:numId="10">
    <w:abstractNumId w:val="14"/>
  </w:num>
  <w:num w:numId="11">
    <w:abstractNumId w:val="7"/>
  </w:num>
  <w:num w:numId="12">
    <w:abstractNumId w:val="3"/>
  </w:num>
  <w:num w:numId="13">
    <w:abstractNumId w:val="6"/>
  </w:num>
  <w:num w:numId="14">
    <w:abstractNumId w:val="17"/>
  </w:num>
  <w:num w:numId="15">
    <w:abstractNumId w:val="19"/>
  </w:num>
  <w:num w:numId="16">
    <w:abstractNumId w:val="20"/>
  </w:num>
  <w:num w:numId="17">
    <w:abstractNumId w:val="8"/>
  </w:num>
  <w:num w:numId="18">
    <w:abstractNumId w:val="1"/>
  </w:num>
  <w:num w:numId="19">
    <w:abstractNumId w:val="13"/>
  </w:num>
  <w:num w:numId="20">
    <w:abstractNumId w:val="18"/>
  </w:num>
  <w:num w:numId="2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65800"/>
    <w:rsid w:val="0003636F"/>
    <w:rsid w:val="000C7729"/>
    <w:rsid w:val="00107D20"/>
    <w:rsid w:val="00174916"/>
    <w:rsid w:val="001E21CC"/>
    <w:rsid w:val="002427BA"/>
    <w:rsid w:val="002C34D1"/>
    <w:rsid w:val="00314C49"/>
    <w:rsid w:val="0034352B"/>
    <w:rsid w:val="00375D63"/>
    <w:rsid w:val="00494A69"/>
    <w:rsid w:val="004D6888"/>
    <w:rsid w:val="005C29D1"/>
    <w:rsid w:val="006131CD"/>
    <w:rsid w:val="006F3F78"/>
    <w:rsid w:val="007725F7"/>
    <w:rsid w:val="00793602"/>
    <w:rsid w:val="007B070D"/>
    <w:rsid w:val="007E141C"/>
    <w:rsid w:val="007F4AB0"/>
    <w:rsid w:val="007F5270"/>
    <w:rsid w:val="00820658"/>
    <w:rsid w:val="00823158"/>
    <w:rsid w:val="00901596"/>
    <w:rsid w:val="00927088"/>
    <w:rsid w:val="00A5497C"/>
    <w:rsid w:val="00AB134B"/>
    <w:rsid w:val="00AB157B"/>
    <w:rsid w:val="00AB3FC3"/>
    <w:rsid w:val="00AF1205"/>
    <w:rsid w:val="00B07C5B"/>
    <w:rsid w:val="00B145C3"/>
    <w:rsid w:val="00B5759E"/>
    <w:rsid w:val="00B65800"/>
    <w:rsid w:val="00B91769"/>
    <w:rsid w:val="00BA723F"/>
    <w:rsid w:val="00C253D8"/>
    <w:rsid w:val="00C35659"/>
    <w:rsid w:val="00CA0015"/>
    <w:rsid w:val="00CA202B"/>
    <w:rsid w:val="00CD64C5"/>
    <w:rsid w:val="00CF4103"/>
    <w:rsid w:val="00D63607"/>
    <w:rsid w:val="00D969C7"/>
    <w:rsid w:val="00DD12C0"/>
    <w:rsid w:val="00E00FEA"/>
    <w:rsid w:val="00E0415C"/>
    <w:rsid w:val="00E27A79"/>
    <w:rsid w:val="00E511FE"/>
    <w:rsid w:val="00F63318"/>
    <w:rsid w:val="00FA6862"/>
    <w:rsid w:val="00FE2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410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B65800"/>
    <w:rPr>
      <w:b/>
      <w:bCs/>
    </w:rPr>
  </w:style>
  <w:style w:type="character" w:styleId="Vurgu">
    <w:name w:val="Emphasis"/>
    <w:basedOn w:val="VarsaylanParagrafYazTipi"/>
    <w:uiPriority w:val="20"/>
    <w:qFormat/>
    <w:rsid w:val="00B65800"/>
    <w:rPr>
      <w:i/>
      <w:i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5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6580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BA7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customStyle="1" w:styleId="Default">
    <w:name w:val="Default"/>
    <w:rsid w:val="006F3F7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CD64C5"/>
    <w:pPr>
      <w:ind w:left="720"/>
      <w:contextualSpacing/>
    </w:pPr>
  </w:style>
  <w:style w:type="character" w:styleId="Kpr">
    <w:name w:val="Hyperlink"/>
    <w:basedOn w:val="VarsaylanParagrafYazTipi"/>
    <w:uiPriority w:val="99"/>
    <w:rsid w:val="002C34D1"/>
    <w:rPr>
      <w:color w:val="auto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6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04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859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849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35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08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9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3784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1106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4427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372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7535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4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95055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951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767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5964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567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094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10501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2146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949344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5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809429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4029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71405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2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6042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57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87221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27423">
          <w:marLeft w:val="100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14329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6443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65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50114">
          <w:marLeft w:val="432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65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75883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972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12208">
          <w:marLeft w:val="100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7688">
          <w:marLeft w:val="43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7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378158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344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0465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622740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534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56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323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2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782711">
              <w:marLeft w:val="0"/>
              <w:marRight w:val="0"/>
              <w:marTop w:val="0"/>
              <w:marBottom w:val="0"/>
              <w:divBdr>
                <w:top w:val="single" w:sz="6" w:space="10" w:color="F1F1F1"/>
                <w:left w:val="single" w:sz="6" w:space="10" w:color="F1F1F1"/>
                <w:bottom w:val="single" w:sz="6" w:space="10" w:color="F1F1F1"/>
                <w:right w:val="single" w:sz="6" w:space="10" w:color="F1F1F1"/>
              </w:divBdr>
              <w:divsChild>
                <w:div w:id="241110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98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6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651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12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167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46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tr/imgres?q=sa%C4%9Fl%C4%B1kl%C4%B1+tuz+t%C3%BCketimi&amp;start=326&amp;hl=tr&amp;tbo=d&amp;biw=1117&amp;bih=736&amp;tbm=isch&amp;tbnid=N0Utu3OkbRQFTM:&amp;imgrefurl=http://anneboyutu.com/Haber?anne-ben-aciktim&amp;ArtId=10764&amp;docid=Kai2JORliw7x5M&amp;imgurl=http://img.anneboyutu.com/imgArticle/big/7050.jpg&amp;w=425&amp;h=239&amp;ei=zdEYUbqAHZGDhQeOj4A4&amp;zoom=1&amp;iact=hc&amp;vpx=399&amp;vpy=350&amp;dur=609&amp;hovh=168&amp;hovw=300&amp;tx=174&amp;ty=38&amp;sig=114452955838724070653&amp;page=13&amp;tbnh=143&amp;tbnw=227&amp;ndsp=30&amp;ved=1t:429,r:42,s:300,i:133" TargetMode="External"/><Relationship Id="rId13" Type="http://schemas.openxmlformats.org/officeDocument/2006/relationships/image" Target="media/image5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://www.google.com.tr/imgres?q=a%C5%9F%C4%B1r%C4%B1+tuz+t%C3%BCketimini&amp;start=659&amp;hl=tr&amp;tbo=d&amp;biw=1117&amp;bih=736&amp;tbm=isch&amp;tbnid=UpC66No4JVQWFM:&amp;imgrefurl=http://www.lezzetyolu.com/gunde-1-cay-kasigi-tuz-tuketmek-gerekiyor/&amp;docid=4_6bDgHG8Z-JqM&amp;imgurl=http://www.lezzetyolu.com/wp-content/uploads/2012/07/julian-bakery-salt-sodium.jpg&amp;w=420&amp;h=286&amp;ei=MNgYUcboFsKs4ATU0YDoCw&amp;zoom=1&amp;iact=rc&amp;dur=15&amp;sig=114452955838724070653&amp;page=25&amp;tbnh=156&amp;tbnw=224&amp;ndsp=27&amp;ved=1t:429,r:64,s:600,i:197&amp;tx=187&amp;ty=102" TargetMode="External"/><Relationship Id="rId17" Type="http://schemas.openxmlformats.org/officeDocument/2006/relationships/hyperlink" Target="http://www.uzunmehmet.gov.tr" TargetMode="Externa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jpeg"/><Relationship Id="rId5" Type="http://schemas.openxmlformats.org/officeDocument/2006/relationships/hyperlink" Target="http://www.google.com.tr/imgres?q=sa%C4%9Fl%C4%B1kl%C4%B1+tuz+t%C3%BCketimi&amp;hl=tr&amp;tbo=d&amp;biw=1117&amp;bih=736&amp;tbm=isch&amp;tbnid=d-Q6dzPotabK3M:&amp;imgrefurl=http://indigodergisi.com/2012/06/asiri-tuz-bobrek-sagligini-olumsuz-etkiliyor/&amp;docid=wIN1YDjCZD7oHM&amp;imgurl=http://indigodergisi.com/wp-content/uploads/2012/06/tuz-sessiz-katil.jpg&amp;w=602&amp;h=346&amp;ei=KNEYUYf2L8yWhQeDtIGoCw&amp;zoom=1&amp;iact=hc&amp;vpx=778&amp;vpy=334&amp;dur=1735&amp;hovh=170&amp;hovw=296&amp;tx=181&amp;ty=95&amp;sig=114452955838724070653&amp;page=4&amp;tbnh=143&amp;tbnw=239&amp;start=76&amp;ndsp=29&amp;ved=1t:429,r:81,s:0,i:339" TargetMode="External"/><Relationship Id="rId15" Type="http://schemas.openxmlformats.org/officeDocument/2006/relationships/hyperlink" Target="http://www.google.com.tr/imgres?q=tuz+t%C3%BCketimini+azaltman%C4%B1n+yollar%C4%B1&amp;start=103&amp;hl=tr&amp;tbo=d&amp;biw=1117&amp;bih=736&amp;tbm=isch&amp;tbnid=dl4FHZ4fcdGdjM:&amp;imgrefurl=http://www.xprodoksit.com/yazi/cok-mu-tuzlu-yiyorsunuz&amp;docid=syfiJzgapmvOcM&amp;imgurl=http://i39.tinypic.com/x1a68w.jpg&amp;w=523&amp;h=213&amp;ei=udYYUYD0M4a2hAeJg4CABQ&amp;zoom=1&amp;iact=hc&amp;vpx=353&amp;vpy=316&amp;dur=125&amp;hovh=143&amp;hovw=352&amp;tx=129&amp;ty=86&amp;sig=114452955838724070653&amp;page=5&amp;tbnh=128&amp;tbnw=256&amp;ndsp=26&amp;ved=1t:429,r:5,s:100,i:19" TargetMode="External"/><Relationship Id="rId10" Type="http://schemas.openxmlformats.org/officeDocument/2006/relationships/hyperlink" Target="http://www.google.com.tr/imgres?q=a%C5%9F%C4%B1r%C4%B1+tuz+t%C3%BCketimini&amp;hl=tr&amp;tbo=d&amp;biw=1117&amp;bih=736&amp;tbm=isch&amp;tbnid=5oAyl6oB2x2kCM:&amp;imgrefurl=http://cadde.milliyet.com.tr/2013/02/08/HaberDetay/1501400/gerekenden-3-5-kat-fazla-tuketiyoruz&amp;docid=12r964Z97m5DkM&amp;imgurl=http://i.milliyet.com.tr/CaddeHaberDetay/2012/02/12/fft85_mf1989670.Jpeg&amp;w=338&amp;h=228&amp;ei=ntcYUdU2hojiBL-KgJAE&amp;zoom=1&amp;iact=rc&amp;sig=114452955838724070653&amp;page=3&amp;tbnh=141&amp;tbnw=203&amp;start=53&amp;ndsp=30&amp;ved=1t:429,r:62,s:0,i:275&amp;tx=138&amp;ty=90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2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egitim01</dc:creator>
  <cp:keywords/>
  <dc:description/>
  <cp:lastModifiedBy>kalite01</cp:lastModifiedBy>
  <cp:revision>48</cp:revision>
  <cp:lastPrinted>2013-02-11T12:07:00Z</cp:lastPrinted>
  <dcterms:created xsi:type="dcterms:W3CDTF">2013-02-08T14:08:00Z</dcterms:created>
  <dcterms:modified xsi:type="dcterms:W3CDTF">2021-09-10T06:17:00Z</dcterms:modified>
</cp:coreProperties>
</file>